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5CD203" w14:textId="306680A9" w:rsidR="00067BBA" w:rsidRDefault="000D5E3E" w:rsidP="00D553EE">
      <w:pPr>
        <w:spacing w:after="0" w:line="240" w:lineRule="auto"/>
        <w:ind w:left="-270"/>
        <w:jc w:val="right"/>
        <w:rPr>
          <w:rFonts w:ascii="Times New Roman" w:hAnsi="Times New Roman" w:cs="Times New Roman"/>
        </w:rPr>
      </w:pPr>
      <w:r>
        <w:rPr>
          <w:rFonts w:ascii="Times New Roman" w:hAnsi="Times New Roman" w:cs="Times New Roman"/>
        </w:rPr>
        <w:t>April</w:t>
      </w:r>
      <w:r w:rsidR="002F7E95">
        <w:rPr>
          <w:rFonts w:ascii="Times New Roman" w:hAnsi="Times New Roman" w:cs="Times New Roman"/>
        </w:rPr>
        <w:t xml:space="preserve"> </w:t>
      </w:r>
      <w:r w:rsidR="00D91A60">
        <w:rPr>
          <w:rFonts w:ascii="Times New Roman" w:hAnsi="Times New Roman" w:cs="Times New Roman"/>
        </w:rPr>
        <w:t>1</w:t>
      </w:r>
      <w:r w:rsidR="00C97D9D">
        <w:rPr>
          <w:rFonts w:ascii="Times New Roman" w:hAnsi="Times New Roman" w:cs="Times New Roman"/>
        </w:rPr>
        <w:t>2</w:t>
      </w:r>
      <w:r w:rsidR="00D553EE">
        <w:rPr>
          <w:rFonts w:ascii="Times New Roman" w:hAnsi="Times New Roman" w:cs="Times New Roman"/>
        </w:rPr>
        <w:t>, 202</w:t>
      </w:r>
      <w:r w:rsidR="007659E4">
        <w:rPr>
          <w:rFonts w:ascii="Times New Roman" w:hAnsi="Times New Roman" w:cs="Times New Roman"/>
        </w:rPr>
        <w:t>6</w:t>
      </w:r>
    </w:p>
    <w:p w14:paraId="08A6F9F5" w14:textId="77777777" w:rsidR="005A237C" w:rsidRDefault="005A237C" w:rsidP="00D553EE">
      <w:pPr>
        <w:spacing w:after="0" w:line="240" w:lineRule="auto"/>
        <w:ind w:left="-270"/>
        <w:jc w:val="right"/>
        <w:rPr>
          <w:rFonts w:ascii="Times New Roman" w:hAnsi="Times New Roman" w:cs="Times New Roman"/>
        </w:rPr>
      </w:pPr>
    </w:p>
    <w:p w14:paraId="4F42BAA7" w14:textId="583272EF" w:rsidR="00D553EE" w:rsidRPr="00D553EE" w:rsidRDefault="00E549E2" w:rsidP="00A26EFC">
      <w:pPr>
        <w:spacing w:after="0" w:line="240" w:lineRule="auto"/>
        <w:ind w:left="-270"/>
        <w:rPr>
          <w:rFonts w:ascii="Times New Roman" w:hAnsi="Times New Roman" w:cs="Times New Roman"/>
        </w:rPr>
      </w:pPr>
      <w:r>
        <w:rPr>
          <w:rFonts w:ascii="Times New Roman" w:hAnsi="Times New Roman" w:cs="Times New Roman"/>
        </w:rPr>
        <w:t>D</w:t>
      </w:r>
      <w:r w:rsidR="00D553EE" w:rsidRPr="00D553EE">
        <w:rPr>
          <w:rFonts w:ascii="Times New Roman" w:hAnsi="Times New Roman" w:cs="Times New Roman"/>
        </w:rPr>
        <w:t>ear</w:t>
      </w:r>
      <w:r w:rsidR="00A124F7">
        <w:rPr>
          <w:rFonts w:ascii="Times New Roman" w:hAnsi="Times New Roman" w:cs="Times New Roman"/>
        </w:rPr>
        <w:t xml:space="preserve"> </w:t>
      </w:r>
      <w:r w:rsidR="00E671A6">
        <w:rPr>
          <w:rFonts w:ascii="Times New Roman" w:hAnsi="Times New Roman" w:cs="Times New Roman"/>
        </w:rPr>
        <w:t xml:space="preserve">Friend of </w:t>
      </w:r>
      <w:proofErr w:type="spellStart"/>
      <w:r w:rsidR="00E671A6">
        <w:rPr>
          <w:rFonts w:ascii="Times New Roman" w:hAnsi="Times New Roman" w:cs="Times New Roman"/>
        </w:rPr>
        <w:t>Valara</w:t>
      </w:r>
      <w:proofErr w:type="spellEnd"/>
      <w:r w:rsidR="00E671A6">
        <w:rPr>
          <w:rFonts w:ascii="Times New Roman" w:hAnsi="Times New Roman" w:cs="Times New Roman"/>
        </w:rPr>
        <w:t xml:space="preserve"> Capital</w:t>
      </w:r>
      <w:r w:rsidR="00384001">
        <w:rPr>
          <w:rFonts w:ascii="Times New Roman" w:hAnsi="Times New Roman" w:cs="Times New Roman"/>
        </w:rPr>
        <w:t xml:space="preserve"> Management</w:t>
      </w:r>
      <w:r w:rsidR="00D553EE" w:rsidRPr="00D553EE">
        <w:rPr>
          <w:rFonts w:ascii="Times New Roman" w:hAnsi="Times New Roman" w:cs="Times New Roman"/>
        </w:rPr>
        <w:t>,</w:t>
      </w:r>
    </w:p>
    <w:p w14:paraId="13077C50" w14:textId="77777777" w:rsidR="00160440" w:rsidRDefault="00160440" w:rsidP="00A124F7">
      <w:pPr>
        <w:spacing w:after="0" w:line="240" w:lineRule="auto"/>
        <w:jc w:val="both"/>
        <w:rPr>
          <w:rFonts w:ascii="Times New Roman" w:hAnsi="Times New Roman" w:cs="Times New Roman"/>
        </w:rPr>
      </w:pPr>
    </w:p>
    <w:p w14:paraId="4AC2F315" w14:textId="1165E489" w:rsidR="00A124F7" w:rsidRPr="009005FA" w:rsidRDefault="00A124F7" w:rsidP="009005FA">
      <w:pPr>
        <w:spacing w:after="0" w:line="240" w:lineRule="auto"/>
        <w:ind w:left="-270"/>
        <w:jc w:val="both"/>
        <w:rPr>
          <w:rFonts w:ascii="Times New Roman" w:hAnsi="Times New Roman" w:cs="Times New Roman"/>
        </w:rPr>
      </w:pPr>
      <w:r>
        <w:rPr>
          <w:rFonts w:ascii="Times New Roman" w:hAnsi="Times New Roman" w:cs="Times New Roman"/>
        </w:rPr>
        <w:t xml:space="preserve">For the </w:t>
      </w:r>
      <w:r w:rsidR="00475F0A">
        <w:rPr>
          <w:rFonts w:ascii="Times New Roman" w:hAnsi="Times New Roman" w:cs="Times New Roman"/>
        </w:rPr>
        <w:t>f</w:t>
      </w:r>
      <w:r w:rsidR="000D5E3E">
        <w:rPr>
          <w:rFonts w:ascii="Times New Roman" w:hAnsi="Times New Roman" w:cs="Times New Roman"/>
        </w:rPr>
        <w:t>irst</w:t>
      </w:r>
      <w:r>
        <w:rPr>
          <w:rFonts w:ascii="Times New Roman" w:hAnsi="Times New Roman" w:cs="Times New Roman"/>
        </w:rPr>
        <w:t xml:space="preserve"> quarter</w:t>
      </w:r>
      <w:r w:rsidR="009005FA">
        <w:rPr>
          <w:rFonts w:ascii="Times New Roman" w:hAnsi="Times New Roman" w:cs="Times New Roman"/>
        </w:rPr>
        <w:t>,</w:t>
      </w:r>
      <w:r>
        <w:rPr>
          <w:rFonts w:ascii="Times New Roman" w:hAnsi="Times New Roman" w:cs="Times New Roman"/>
        </w:rPr>
        <w:t xml:space="preserve"> ended </w:t>
      </w:r>
      <w:r w:rsidR="000D5E3E">
        <w:rPr>
          <w:rFonts w:ascii="Times New Roman" w:hAnsi="Times New Roman" w:cs="Times New Roman"/>
        </w:rPr>
        <w:t>March</w:t>
      </w:r>
      <w:r>
        <w:rPr>
          <w:rFonts w:ascii="Times New Roman" w:hAnsi="Times New Roman" w:cs="Times New Roman"/>
        </w:rPr>
        <w:t xml:space="preserve"> 3</w:t>
      </w:r>
      <w:r w:rsidR="00475F0A">
        <w:rPr>
          <w:rFonts w:ascii="Times New Roman" w:hAnsi="Times New Roman" w:cs="Times New Roman"/>
        </w:rPr>
        <w:t>1</w:t>
      </w:r>
      <w:r>
        <w:rPr>
          <w:rFonts w:ascii="Times New Roman" w:hAnsi="Times New Roman" w:cs="Times New Roman"/>
        </w:rPr>
        <w:t>, 202</w:t>
      </w:r>
      <w:r w:rsidR="000D5E3E">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Valara</w:t>
      </w:r>
      <w:proofErr w:type="spellEnd"/>
      <w:r>
        <w:rPr>
          <w:rFonts w:ascii="Times New Roman" w:hAnsi="Times New Roman" w:cs="Times New Roman"/>
        </w:rPr>
        <w:t xml:space="preserve"> Partners, LP. </w:t>
      </w:r>
      <w:r w:rsidR="009005FA">
        <w:rPr>
          <w:rFonts w:ascii="Times New Roman" w:hAnsi="Times New Roman" w:cs="Times New Roman"/>
        </w:rPr>
        <w:t xml:space="preserve"> </w:t>
      </w:r>
      <w:r>
        <w:rPr>
          <w:rFonts w:ascii="Times New Roman" w:hAnsi="Times New Roman" w:cs="Times New Roman"/>
        </w:rPr>
        <w:t>produced returns, net</w:t>
      </w:r>
      <w:r w:rsidR="009005FA">
        <w:rPr>
          <w:rFonts w:ascii="Times New Roman" w:hAnsi="Times New Roman" w:cs="Times New Roman"/>
        </w:rPr>
        <w:t xml:space="preserve"> </w:t>
      </w:r>
      <w:r>
        <w:rPr>
          <w:rFonts w:ascii="Times New Roman" w:hAnsi="Times New Roman" w:cs="Times New Roman"/>
        </w:rPr>
        <w:t xml:space="preserve">of fees, of </w:t>
      </w:r>
      <w:r w:rsidR="00475F0A">
        <w:rPr>
          <w:rFonts w:ascii="Times New Roman" w:hAnsi="Times New Roman" w:cs="Times New Roman"/>
        </w:rPr>
        <w:t>1</w:t>
      </w:r>
      <w:r w:rsidR="000D5E3E">
        <w:rPr>
          <w:rFonts w:ascii="Times New Roman" w:hAnsi="Times New Roman" w:cs="Times New Roman"/>
        </w:rPr>
        <w:t>4</w:t>
      </w:r>
      <w:r w:rsidR="00475F0A">
        <w:rPr>
          <w:rFonts w:ascii="Times New Roman" w:hAnsi="Times New Roman" w:cs="Times New Roman"/>
        </w:rPr>
        <w:t>.</w:t>
      </w:r>
      <w:r w:rsidR="000D5E3E">
        <w:rPr>
          <w:rFonts w:ascii="Times New Roman" w:hAnsi="Times New Roman" w:cs="Times New Roman"/>
        </w:rPr>
        <w:t>25</w:t>
      </w:r>
      <w:r>
        <w:rPr>
          <w:rFonts w:ascii="Times New Roman" w:hAnsi="Times New Roman" w:cs="Times New Roman"/>
        </w:rPr>
        <w:t>%</w:t>
      </w:r>
      <w:r w:rsidR="000D5E3E">
        <w:rPr>
          <w:rFonts w:ascii="Times New Roman" w:hAnsi="Times New Roman" w:cs="Times New Roman"/>
        </w:rPr>
        <w:t>,</w:t>
      </w:r>
      <w:r>
        <w:rPr>
          <w:rFonts w:ascii="Times New Roman" w:hAnsi="Times New Roman" w:cs="Times New Roman"/>
        </w:rPr>
        <w:t xml:space="preserve"> versus</w:t>
      </w:r>
      <w:r w:rsidR="009005FA">
        <w:rPr>
          <w:rFonts w:ascii="Times New Roman" w:hAnsi="Times New Roman" w:cs="Times New Roman"/>
        </w:rPr>
        <w:t xml:space="preserve">   </w:t>
      </w:r>
      <w:r>
        <w:rPr>
          <w:rFonts w:ascii="Times New Roman" w:hAnsi="Times New Roman" w:cs="Times New Roman"/>
        </w:rPr>
        <w:t xml:space="preserve"> </w:t>
      </w:r>
      <w:r w:rsidR="009005FA">
        <w:rPr>
          <w:rFonts w:ascii="Times New Roman" w:hAnsi="Times New Roman" w:cs="Times New Roman"/>
        </w:rPr>
        <w:t>-</w:t>
      </w:r>
      <w:r w:rsidR="000D5E3E" w:rsidRPr="009005FA">
        <w:rPr>
          <w:rFonts w:ascii="Times New Roman" w:hAnsi="Times New Roman"/>
        </w:rPr>
        <w:t>4.33</w:t>
      </w:r>
      <w:r w:rsidRPr="009005FA">
        <w:rPr>
          <w:rFonts w:ascii="Times New Roman" w:hAnsi="Times New Roman"/>
        </w:rPr>
        <w:t xml:space="preserve">% for the S&amp;P 500.  </w:t>
      </w:r>
    </w:p>
    <w:p w14:paraId="6F81345E" w14:textId="77777777" w:rsidR="00A124F7" w:rsidRPr="00D553EE" w:rsidRDefault="00A124F7" w:rsidP="00160440">
      <w:pPr>
        <w:spacing w:after="0" w:line="240" w:lineRule="auto"/>
        <w:ind w:left="-270"/>
        <w:jc w:val="both"/>
        <w:rPr>
          <w:rFonts w:ascii="Times New Roman" w:hAnsi="Times New Roman" w:cs="Times New Roman"/>
        </w:rPr>
      </w:pPr>
    </w:p>
    <w:p w14:paraId="4DA12CBF" w14:textId="287DE954" w:rsidR="00475F0A" w:rsidRDefault="00D553EE" w:rsidP="00F75EE3">
      <w:pPr>
        <w:spacing w:after="0" w:line="240" w:lineRule="auto"/>
        <w:ind w:left="-270"/>
        <w:jc w:val="both"/>
        <w:rPr>
          <w:rFonts w:ascii="Times New Roman" w:hAnsi="Times New Roman" w:cs="Times New Roman"/>
        </w:rPr>
      </w:pPr>
      <w:r w:rsidRPr="00D553EE">
        <w:rPr>
          <w:rFonts w:ascii="Times New Roman" w:hAnsi="Times New Roman" w:cs="Times New Roman"/>
          <w:b/>
          <w:bCs/>
        </w:rPr>
        <w:t>QUARTERLY REVIEW</w:t>
      </w:r>
    </w:p>
    <w:p w14:paraId="4DFC16B5" w14:textId="77777777" w:rsidR="00F75EE3" w:rsidRDefault="00F75EE3" w:rsidP="00F75EE3">
      <w:pPr>
        <w:spacing w:after="0" w:line="240" w:lineRule="auto"/>
        <w:ind w:left="-270"/>
        <w:jc w:val="both"/>
        <w:rPr>
          <w:rFonts w:ascii="Times New Roman" w:hAnsi="Times New Roman" w:cs="Times New Roman"/>
        </w:rPr>
      </w:pPr>
    </w:p>
    <w:p w14:paraId="06C8100B" w14:textId="6ED485DE" w:rsidR="006A2201" w:rsidRDefault="000D5E3E" w:rsidP="000D5E3E">
      <w:pPr>
        <w:spacing w:after="0" w:line="240" w:lineRule="auto"/>
        <w:ind w:left="-270"/>
        <w:jc w:val="both"/>
        <w:rPr>
          <w:rFonts w:ascii="Times New Roman" w:hAnsi="Times New Roman" w:cs="Times New Roman"/>
        </w:rPr>
      </w:pPr>
      <w:r>
        <w:rPr>
          <w:rFonts w:ascii="Times New Roman" w:hAnsi="Times New Roman" w:cs="Times New Roman"/>
        </w:rPr>
        <w:t xml:space="preserve">I </w:t>
      </w:r>
      <w:r w:rsidR="00F331D2">
        <w:rPr>
          <w:rFonts w:ascii="Times New Roman" w:hAnsi="Times New Roman" w:cs="Times New Roman"/>
        </w:rPr>
        <w:t xml:space="preserve">think it is fair </w:t>
      </w:r>
      <w:r>
        <w:rPr>
          <w:rFonts w:ascii="Times New Roman" w:hAnsi="Times New Roman" w:cs="Times New Roman"/>
        </w:rPr>
        <w:t>to say that the market “weather” has taken a decided turn for the worse in 2026.  And it</w:t>
      </w:r>
      <w:r w:rsidR="00A248BC">
        <w:rPr>
          <w:rFonts w:ascii="Times New Roman" w:hAnsi="Times New Roman" w:cs="Times New Roman"/>
        </w:rPr>
        <w:t>’</w:t>
      </w:r>
      <w:r>
        <w:rPr>
          <w:rFonts w:ascii="Times New Roman" w:hAnsi="Times New Roman" w:cs="Times New Roman"/>
        </w:rPr>
        <w:t xml:space="preserve">s not just the wars and political upheaval – even </w:t>
      </w:r>
      <w:r w:rsidR="00FE712D">
        <w:rPr>
          <w:rFonts w:ascii="Times New Roman" w:hAnsi="Times New Roman" w:cs="Times New Roman"/>
        </w:rPr>
        <w:t xml:space="preserve">though </w:t>
      </w:r>
      <w:r>
        <w:rPr>
          <w:rFonts w:ascii="Times New Roman" w:hAnsi="Times New Roman" w:cs="Times New Roman"/>
        </w:rPr>
        <w:t>it is primarily that.  President Trump and his team, euphoric from the quick and superficially painless “win” in Venezuela</w:t>
      </w:r>
      <w:r w:rsidR="000571C7">
        <w:rPr>
          <w:rFonts w:ascii="Times New Roman" w:hAnsi="Times New Roman" w:cs="Times New Roman"/>
        </w:rPr>
        <w:t>,</w:t>
      </w:r>
      <w:r>
        <w:rPr>
          <w:rFonts w:ascii="Times New Roman" w:hAnsi="Times New Roman" w:cs="Times New Roman"/>
        </w:rPr>
        <w:t xml:space="preserve"> jumped at what they thought was a</w:t>
      </w:r>
      <w:r w:rsidR="00DC0B48">
        <w:rPr>
          <w:rFonts w:ascii="Times New Roman" w:hAnsi="Times New Roman" w:cs="Times New Roman"/>
        </w:rPr>
        <w:t xml:space="preserve"> compelling opportunity for a similar outcome in Iran.  Everyone is a backseat driver in these cases, but it hasn’t been trouble</w:t>
      </w:r>
      <w:r w:rsidR="000571C7">
        <w:rPr>
          <w:rFonts w:ascii="Times New Roman" w:hAnsi="Times New Roman" w:cs="Times New Roman"/>
        </w:rPr>
        <w:t>-</w:t>
      </w:r>
      <w:r w:rsidR="00DC0B48">
        <w:rPr>
          <w:rFonts w:ascii="Times New Roman" w:hAnsi="Times New Roman" w:cs="Times New Roman"/>
        </w:rPr>
        <w:t>free – quite the opposite.  The intelligence community in the US and Israel do not appear to understand the social dynamic of Iran because they did not get the popular response</w:t>
      </w:r>
      <w:r w:rsidR="000571C7">
        <w:rPr>
          <w:rFonts w:ascii="Times New Roman" w:hAnsi="Times New Roman" w:cs="Times New Roman"/>
        </w:rPr>
        <w:t xml:space="preserve">, </w:t>
      </w:r>
      <w:r w:rsidR="00DC0B48">
        <w:rPr>
          <w:rFonts w:ascii="Times New Roman" w:hAnsi="Times New Roman" w:cs="Times New Roman"/>
        </w:rPr>
        <w:t xml:space="preserve">in support of regime change, they were counting on.  Unfortunately, regime change would appear to be a must.  Walking away now </w:t>
      </w:r>
      <w:r w:rsidR="000571C7">
        <w:rPr>
          <w:rFonts w:ascii="Times New Roman" w:hAnsi="Times New Roman" w:cs="Times New Roman"/>
        </w:rPr>
        <w:t xml:space="preserve">with no change in control </w:t>
      </w:r>
      <w:r w:rsidR="00DC0B48">
        <w:rPr>
          <w:rFonts w:ascii="Times New Roman" w:hAnsi="Times New Roman" w:cs="Times New Roman"/>
        </w:rPr>
        <w:t>would almost assure that Iran becomes a more dedicated enemy</w:t>
      </w:r>
      <w:r w:rsidR="005E6093">
        <w:rPr>
          <w:rFonts w:ascii="Times New Roman" w:hAnsi="Times New Roman" w:cs="Times New Roman"/>
        </w:rPr>
        <w:t xml:space="preserve"> and China ally</w:t>
      </w:r>
      <w:r w:rsidR="00DC0B48">
        <w:rPr>
          <w:rFonts w:ascii="Times New Roman" w:hAnsi="Times New Roman" w:cs="Times New Roman"/>
        </w:rPr>
        <w:t>.</w:t>
      </w:r>
      <w:r>
        <w:rPr>
          <w:rFonts w:ascii="Times New Roman" w:hAnsi="Times New Roman" w:cs="Times New Roman"/>
        </w:rPr>
        <w:t xml:space="preserve"> </w:t>
      </w:r>
      <w:r w:rsidR="00DC0B48">
        <w:rPr>
          <w:rFonts w:ascii="Times New Roman" w:hAnsi="Times New Roman" w:cs="Times New Roman"/>
        </w:rPr>
        <w:t>As I write this today, the US and Iran are meeting face to face in Pakistan.  I hope they find a mutually workable solution</w:t>
      </w:r>
      <w:r w:rsidR="002D3825">
        <w:rPr>
          <w:rFonts w:ascii="Times New Roman" w:hAnsi="Times New Roman" w:cs="Times New Roman"/>
        </w:rPr>
        <w:t>,</w:t>
      </w:r>
      <w:r w:rsidR="001A49C5">
        <w:rPr>
          <w:rFonts w:ascii="Times New Roman" w:hAnsi="Times New Roman" w:cs="Times New Roman"/>
        </w:rPr>
        <w:t xml:space="preserve"> but as of late last week that </w:t>
      </w:r>
      <w:r w:rsidR="00FE712D">
        <w:rPr>
          <w:rFonts w:ascii="Times New Roman" w:hAnsi="Times New Roman" w:cs="Times New Roman"/>
        </w:rPr>
        <w:t>did not seem likely</w:t>
      </w:r>
      <w:r w:rsidR="001A49C5">
        <w:rPr>
          <w:rFonts w:ascii="Times New Roman" w:hAnsi="Times New Roman" w:cs="Times New Roman"/>
        </w:rPr>
        <w:t>.</w:t>
      </w:r>
    </w:p>
    <w:p w14:paraId="2950C5A9" w14:textId="77777777" w:rsidR="001A49C5" w:rsidRDefault="001A49C5" w:rsidP="000D5E3E">
      <w:pPr>
        <w:spacing w:after="0" w:line="240" w:lineRule="auto"/>
        <w:ind w:left="-270"/>
        <w:jc w:val="both"/>
        <w:rPr>
          <w:rFonts w:ascii="Times New Roman" w:hAnsi="Times New Roman" w:cs="Times New Roman"/>
        </w:rPr>
      </w:pPr>
    </w:p>
    <w:p w14:paraId="2DB7A9E7" w14:textId="0C853F27" w:rsidR="001A49C5" w:rsidRDefault="001A49C5" w:rsidP="000D5E3E">
      <w:pPr>
        <w:spacing w:after="0" w:line="240" w:lineRule="auto"/>
        <w:ind w:left="-270"/>
        <w:jc w:val="both"/>
        <w:rPr>
          <w:rFonts w:ascii="Times New Roman" w:hAnsi="Times New Roman" w:cs="Times New Roman"/>
        </w:rPr>
      </w:pPr>
      <w:r>
        <w:rPr>
          <w:rFonts w:ascii="Times New Roman" w:hAnsi="Times New Roman" w:cs="Times New Roman"/>
        </w:rPr>
        <w:t xml:space="preserve">The second most </w:t>
      </w:r>
      <w:r w:rsidR="00051F4A">
        <w:rPr>
          <w:rFonts w:ascii="Times New Roman" w:hAnsi="Times New Roman" w:cs="Times New Roman"/>
        </w:rPr>
        <w:t>noteworthy development</w:t>
      </w:r>
      <w:r>
        <w:rPr>
          <w:rFonts w:ascii="Times New Roman" w:hAnsi="Times New Roman" w:cs="Times New Roman"/>
        </w:rPr>
        <w:t xml:space="preserve"> has not </w:t>
      </w:r>
      <w:r w:rsidR="00F331D2">
        <w:rPr>
          <w:rFonts w:ascii="Times New Roman" w:hAnsi="Times New Roman" w:cs="Times New Roman"/>
        </w:rPr>
        <w:t xml:space="preserve">yet </w:t>
      </w:r>
      <w:r>
        <w:rPr>
          <w:rFonts w:ascii="Times New Roman" w:hAnsi="Times New Roman" w:cs="Times New Roman"/>
        </w:rPr>
        <w:t>made much of a splash in the headlines. Unless you are paying attention to the comments of Jamie Dimon, CEO of JPMorgan Chase</w:t>
      </w:r>
      <w:r w:rsidR="00051F4A">
        <w:rPr>
          <w:rFonts w:ascii="Times New Roman" w:hAnsi="Times New Roman" w:cs="Times New Roman"/>
        </w:rPr>
        <w:t>,</w:t>
      </w:r>
      <w:r>
        <w:rPr>
          <w:rFonts w:ascii="Times New Roman" w:hAnsi="Times New Roman" w:cs="Times New Roman"/>
        </w:rPr>
        <w:t xml:space="preserve"> you may have missed it.  Private </w:t>
      </w:r>
      <w:r w:rsidR="00051F4A">
        <w:rPr>
          <w:rFonts w:ascii="Times New Roman" w:hAnsi="Times New Roman" w:cs="Times New Roman"/>
        </w:rPr>
        <w:t>C</w:t>
      </w:r>
      <w:r>
        <w:rPr>
          <w:rFonts w:ascii="Times New Roman" w:hAnsi="Times New Roman" w:cs="Times New Roman"/>
        </w:rPr>
        <w:t>redit</w:t>
      </w:r>
      <w:r w:rsidR="00051F4A">
        <w:rPr>
          <w:rFonts w:ascii="Times New Roman" w:hAnsi="Times New Roman" w:cs="Times New Roman"/>
        </w:rPr>
        <w:t xml:space="preserve"> (PC),</w:t>
      </w:r>
      <w:r>
        <w:rPr>
          <w:rFonts w:ascii="Times New Roman" w:hAnsi="Times New Roman" w:cs="Times New Roman"/>
        </w:rPr>
        <w:t xml:space="preserve"> one of the hot</w:t>
      </w:r>
      <w:r w:rsidR="000571C7">
        <w:rPr>
          <w:rFonts w:ascii="Times New Roman" w:hAnsi="Times New Roman" w:cs="Times New Roman"/>
        </w:rPr>
        <w:t>test</w:t>
      </w:r>
      <w:r>
        <w:rPr>
          <w:rFonts w:ascii="Times New Roman" w:hAnsi="Times New Roman" w:cs="Times New Roman"/>
        </w:rPr>
        <w:t xml:space="preserve"> sellers in the wealth management channel over the last few years</w:t>
      </w:r>
      <w:r w:rsidR="00051F4A">
        <w:rPr>
          <w:rFonts w:ascii="Times New Roman" w:hAnsi="Times New Roman" w:cs="Times New Roman"/>
        </w:rPr>
        <w:t>, is in turmoil</w:t>
      </w:r>
      <w:r w:rsidR="00FE693B">
        <w:rPr>
          <w:rFonts w:ascii="Times New Roman" w:hAnsi="Times New Roman" w:cs="Times New Roman"/>
        </w:rPr>
        <w:t>,</w:t>
      </w:r>
      <w:r w:rsidR="00051F4A">
        <w:rPr>
          <w:rFonts w:ascii="Times New Roman" w:hAnsi="Times New Roman" w:cs="Times New Roman"/>
        </w:rPr>
        <w:t xml:space="preserve"> as credit concerns have spiked</w:t>
      </w:r>
      <w:r>
        <w:rPr>
          <w:rFonts w:ascii="Times New Roman" w:hAnsi="Times New Roman" w:cs="Times New Roman"/>
        </w:rPr>
        <w:t xml:space="preserve">.  </w:t>
      </w:r>
      <w:r w:rsidR="000571C7">
        <w:rPr>
          <w:rFonts w:ascii="Times New Roman" w:hAnsi="Times New Roman" w:cs="Times New Roman"/>
        </w:rPr>
        <w:t xml:space="preserve">Unrealistically, the </w:t>
      </w:r>
      <w:r w:rsidR="00051F4A">
        <w:rPr>
          <w:rFonts w:ascii="Times New Roman" w:hAnsi="Times New Roman" w:cs="Times New Roman"/>
        </w:rPr>
        <w:t xml:space="preserve">PC </w:t>
      </w:r>
      <w:r w:rsidR="000571C7">
        <w:rPr>
          <w:rFonts w:ascii="Times New Roman" w:hAnsi="Times New Roman" w:cs="Times New Roman"/>
        </w:rPr>
        <w:t xml:space="preserve">pitch typically included assurances that the investment would have sufficient liquidity should </w:t>
      </w:r>
      <w:r w:rsidR="005E6093">
        <w:rPr>
          <w:rFonts w:ascii="Times New Roman" w:hAnsi="Times New Roman" w:cs="Times New Roman"/>
        </w:rPr>
        <w:t>an</w:t>
      </w:r>
      <w:r w:rsidR="00593539">
        <w:rPr>
          <w:rFonts w:ascii="Times New Roman" w:hAnsi="Times New Roman" w:cs="Times New Roman"/>
        </w:rPr>
        <w:t xml:space="preserve"> </w:t>
      </w:r>
      <w:r w:rsidR="005E6093">
        <w:rPr>
          <w:rFonts w:ascii="Times New Roman" w:hAnsi="Times New Roman" w:cs="Times New Roman"/>
        </w:rPr>
        <w:t>investor</w:t>
      </w:r>
      <w:r w:rsidR="000571C7">
        <w:rPr>
          <w:rFonts w:ascii="Times New Roman" w:hAnsi="Times New Roman" w:cs="Times New Roman"/>
        </w:rPr>
        <w:t xml:space="preserve"> wish to reallocate elsewhere.  Anyone who believed that should not be advising clients. After nascent signs of credit trouble last year, fear has taken over and the </w:t>
      </w:r>
      <w:r w:rsidR="006977BB">
        <w:rPr>
          <w:rFonts w:ascii="Times New Roman" w:hAnsi="Times New Roman" w:cs="Times New Roman"/>
        </w:rPr>
        <w:t>queue</w:t>
      </w:r>
      <w:r w:rsidR="000571C7">
        <w:rPr>
          <w:rFonts w:ascii="Times New Roman" w:hAnsi="Times New Roman" w:cs="Times New Roman"/>
        </w:rPr>
        <w:t xml:space="preserve"> to withdraw money has become overwhelming.  </w:t>
      </w:r>
      <w:r w:rsidR="005E6093">
        <w:rPr>
          <w:rFonts w:ascii="Times New Roman" w:hAnsi="Times New Roman" w:cs="Times New Roman"/>
        </w:rPr>
        <w:t>In essence</w:t>
      </w:r>
      <w:r w:rsidR="00FE712D">
        <w:rPr>
          <w:rFonts w:ascii="Times New Roman" w:hAnsi="Times New Roman" w:cs="Times New Roman"/>
        </w:rPr>
        <w:t>,</w:t>
      </w:r>
      <w:r w:rsidR="000571C7">
        <w:rPr>
          <w:rFonts w:ascii="Times New Roman" w:hAnsi="Times New Roman" w:cs="Times New Roman"/>
        </w:rPr>
        <w:t xml:space="preserve"> there has been a run on the bank.  Jamie Dimon (an experienced and respected banker) has appropriately referred to private </w:t>
      </w:r>
      <w:r w:rsidR="00E12F6F">
        <w:rPr>
          <w:rFonts w:ascii="Times New Roman" w:hAnsi="Times New Roman" w:cs="Times New Roman"/>
        </w:rPr>
        <w:t xml:space="preserve">credit </w:t>
      </w:r>
      <w:r w:rsidR="000571C7">
        <w:rPr>
          <w:rFonts w:ascii="Times New Roman" w:hAnsi="Times New Roman" w:cs="Times New Roman"/>
        </w:rPr>
        <w:t>as a warning and pointed out that</w:t>
      </w:r>
      <w:r w:rsidR="00FE693B">
        <w:rPr>
          <w:rFonts w:ascii="Times New Roman" w:hAnsi="Times New Roman" w:cs="Times New Roman"/>
        </w:rPr>
        <w:t>,</w:t>
      </w:r>
      <w:r w:rsidR="000571C7">
        <w:rPr>
          <w:rFonts w:ascii="Times New Roman" w:hAnsi="Times New Roman" w:cs="Times New Roman"/>
        </w:rPr>
        <w:t xml:space="preserve"> like cockroaches</w:t>
      </w:r>
      <w:r w:rsidR="00FE693B">
        <w:rPr>
          <w:rFonts w:ascii="Times New Roman" w:hAnsi="Times New Roman" w:cs="Times New Roman"/>
        </w:rPr>
        <w:t>,</w:t>
      </w:r>
      <w:r w:rsidR="000571C7">
        <w:rPr>
          <w:rFonts w:ascii="Times New Roman" w:hAnsi="Times New Roman" w:cs="Times New Roman"/>
        </w:rPr>
        <w:t xml:space="preserve"> when you see one </w:t>
      </w:r>
      <w:r w:rsidR="00413208">
        <w:rPr>
          <w:rFonts w:ascii="Times New Roman" w:hAnsi="Times New Roman" w:cs="Times New Roman"/>
        </w:rPr>
        <w:t xml:space="preserve">(credit </w:t>
      </w:r>
      <w:r w:rsidR="002D3825">
        <w:rPr>
          <w:rFonts w:ascii="Times New Roman" w:hAnsi="Times New Roman" w:cs="Times New Roman"/>
        </w:rPr>
        <w:t>excess</w:t>
      </w:r>
      <w:r w:rsidR="00413208">
        <w:rPr>
          <w:rFonts w:ascii="Times New Roman" w:hAnsi="Times New Roman" w:cs="Times New Roman"/>
        </w:rPr>
        <w:t xml:space="preserve">) </w:t>
      </w:r>
      <w:r w:rsidR="000571C7">
        <w:rPr>
          <w:rFonts w:ascii="Times New Roman" w:hAnsi="Times New Roman" w:cs="Times New Roman"/>
        </w:rPr>
        <w:t xml:space="preserve">there are likely to be others.  I have </w:t>
      </w:r>
      <w:r w:rsidR="00051F4A">
        <w:rPr>
          <w:rFonts w:ascii="Times New Roman" w:hAnsi="Times New Roman" w:cs="Times New Roman"/>
        </w:rPr>
        <w:t>highlighted</w:t>
      </w:r>
      <w:r w:rsidR="000571C7">
        <w:rPr>
          <w:rFonts w:ascii="Times New Roman" w:hAnsi="Times New Roman" w:cs="Times New Roman"/>
        </w:rPr>
        <w:t xml:space="preserve"> this </w:t>
      </w:r>
      <w:r w:rsidR="00051F4A">
        <w:rPr>
          <w:rFonts w:ascii="Times New Roman" w:hAnsi="Times New Roman" w:cs="Times New Roman"/>
        </w:rPr>
        <w:t xml:space="preserve">story </w:t>
      </w:r>
      <w:r w:rsidR="000571C7">
        <w:rPr>
          <w:rFonts w:ascii="Times New Roman" w:hAnsi="Times New Roman" w:cs="Times New Roman"/>
        </w:rPr>
        <w:t>in the last several letters and things continue to get worse.</w:t>
      </w:r>
    </w:p>
    <w:p w14:paraId="1D8AB50C" w14:textId="77777777" w:rsidR="000571C7" w:rsidRDefault="000571C7" w:rsidP="000D5E3E">
      <w:pPr>
        <w:spacing w:after="0" w:line="240" w:lineRule="auto"/>
        <w:ind w:left="-270"/>
        <w:jc w:val="both"/>
        <w:rPr>
          <w:rFonts w:ascii="Times New Roman" w:hAnsi="Times New Roman" w:cs="Times New Roman"/>
        </w:rPr>
      </w:pPr>
    </w:p>
    <w:p w14:paraId="42245025" w14:textId="77DE6A05" w:rsidR="00E12F6F" w:rsidRDefault="00E12F6F" w:rsidP="000D5E3E">
      <w:pPr>
        <w:spacing w:after="0" w:line="240" w:lineRule="auto"/>
        <w:ind w:left="-270"/>
        <w:jc w:val="both"/>
        <w:rPr>
          <w:rFonts w:ascii="Times New Roman" w:hAnsi="Times New Roman" w:cs="Times New Roman"/>
        </w:rPr>
      </w:pPr>
      <w:r>
        <w:rPr>
          <w:rFonts w:ascii="Times New Roman" w:hAnsi="Times New Roman" w:cs="Times New Roman"/>
        </w:rPr>
        <w:t xml:space="preserve">The dark side of artificial intelligence grabbed attention, with the realization that tools from Anthropic were severely </w:t>
      </w:r>
      <w:r w:rsidR="00BA2135">
        <w:rPr>
          <w:rFonts w:ascii="Times New Roman" w:hAnsi="Times New Roman" w:cs="Times New Roman"/>
        </w:rPr>
        <w:t>undermining</w:t>
      </w:r>
      <w:r>
        <w:rPr>
          <w:rFonts w:ascii="Times New Roman" w:hAnsi="Times New Roman" w:cs="Times New Roman"/>
        </w:rPr>
        <w:t xml:space="preserve"> the software as a service </w:t>
      </w:r>
      <w:r w:rsidR="00FE712D">
        <w:rPr>
          <w:rFonts w:ascii="Times New Roman" w:hAnsi="Times New Roman" w:cs="Times New Roman"/>
        </w:rPr>
        <w:t xml:space="preserve">(SaaS) </w:t>
      </w:r>
      <w:r>
        <w:rPr>
          <w:rFonts w:ascii="Times New Roman" w:hAnsi="Times New Roman" w:cs="Times New Roman"/>
        </w:rPr>
        <w:t>business model. As we note</w:t>
      </w:r>
      <w:r w:rsidR="00B83EC5">
        <w:rPr>
          <w:rFonts w:ascii="Times New Roman" w:hAnsi="Times New Roman" w:cs="Times New Roman"/>
        </w:rPr>
        <w:t xml:space="preserve"> </w:t>
      </w:r>
      <w:r>
        <w:rPr>
          <w:rFonts w:ascii="Times New Roman" w:hAnsi="Times New Roman" w:cs="Times New Roman"/>
        </w:rPr>
        <w:t>below</w:t>
      </w:r>
      <w:r w:rsidR="00051F4A">
        <w:rPr>
          <w:rFonts w:ascii="Times New Roman" w:hAnsi="Times New Roman" w:cs="Times New Roman"/>
        </w:rPr>
        <w:t>,</w:t>
      </w:r>
      <w:r>
        <w:rPr>
          <w:rFonts w:ascii="Times New Roman" w:hAnsi="Times New Roman" w:cs="Times New Roman"/>
        </w:rPr>
        <w:t xml:space="preserve"> </w:t>
      </w:r>
      <w:r w:rsidR="00B83EC5">
        <w:rPr>
          <w:rFonts w:ascii="Times New Roman" w:hAnsi="Times New Roman" w:cs="Times New Roman"/>
        </w:rPr>
        <w:t>software was b</w:t>
      </w:r>
      <w:r w:rsidR="005B0D89">
        <w:rPr>
          <w:rFonts w:ascii="Times New Roman" w:hAnsi="Times New Roman" w:cs="Times New Roman"/>
        </w:rPr>
        <w:t>y</w:t>
      </w:r>
      <w:r w:rsidR="00B83EC5">
        <w:rPr>
          <w:rFonts w:ascii="Times New Roman" w:hAnsi="Times New Roman" w:cs="Times New Roman"/>
        </w:rPr>
        <w:t xml:space="preserve"> far the worst performing industry in the market</w:t>
      </w:r>
      <w:r w:rsidR="00FE712D">
        <w:rPr>
          <w:rFonts w:ascii="Times New Roman" w:hAnsi="Times New Roman" w:cs="Times New Roman"/>
        </w:rPr>
        <w:t xml:space="preserve">, </w:t>
      </w:r>
      <w:r w:rsidR="00B83EC5">
        <w:rPr>
          <w:rFonts w:ascii="Times New Roman" w:hAnsi="Times New Roman" w:cs="Times New Roman"/>
        </w:rPr>
        <w:t>down 24.26% for the period (iShares Software ETF - price only). For the first time since AI became a dominant theme</w:t>
      </w:r>
      <w:r w:rsidR="00FE693B">
        <w:rPr>
          <w:rFonts w:ascii="Times New Roman" w:hAnsi="Times New Roman" w:cs="Times New Roman"/>
        </w:rPr>
        <w:t>,</w:t>
      </w:r>
      <w:r w:rsidR="00B83EC5">
        <w:rPr>
          <w:rFonts w:ascii="Times New Roman" w:hAnsi="Times New Roman" w:cs="Times New Roman"/>
        </w:rPr>
        <w:t xml:space="preserve"> the worry over</w:t>
      </w:r>
      <w:r w:rsidR="00221805">
        <w:rPr>
          <w:rFonts w:ascii="Times New Roman" w:hAnsi="Times New Roman" w:cs="Times New Roman"/>
        </w:rPr>
        <w:t xml:space="preserve"> related </w:t>
      </w:r>
      <w:r w:rsidR="00051F4A">
        <w:rPr>
          <w:rFonts w:ascii="Times New Roman" w:hAnsi="Times New Roman" w:cs="Times New Roman"/>
        </w:rPr>
        <w:t xml:space="preserve">mass </w:t>
      </w:r>
      <w:r w:rsidR="00B83EC5">
        <w:rPr>
          <w:rFonts w:ascii="Times New Roman" w:hAnsi="Times New Roman" w:cs="Times New Roman"/>
        </w:rPr>
        <w:t>job destruction was front of mind.</w:t>
      </w:r>
    </w:p>
    <w:p w14:paraId="7E88FDBE" w14:textId="77777777" w:rsidR="00B83EC5" w:rsidRDefault="00B83EC5" w:rsidP="000D5E3E">
      <w:pPr>
        <w:spacing w:after="0" w:line="240" w:lineRule="auto"/>
        <w:ind w:left="-270"/>
        <w:jc w:val="both"/>
        <w:rPr>
          <w:rFonts w:ascii="Times New Roman" w:hAnsi="Times New Roman" w:cs="Times New Roman"/>
        </w:rPr>
      </w:pPr>
    </w:p>
    <w:p w14:paraId="20BF7F76" w14:textId="68FD696C" w:rsidR="00DC0B48" w:rsidRDefault="00B83EC5" w:rsidP="000D5E3E">
      <w:pPr>
        <w:spacing w:after="0" w:line="240" w:lineRule="auto"/>
        <w:ind w:left="-270"/>
        <w:jc w:val="both"/>
        <w:rPr>
          <w:rFonts w:ascii="Times New Roman" w:hAnsi="Times New Roman" w:cs="Times New Roman"/>
        </w:rPr>
      </w:pPr>
      <w:r>
        <w:rPr>
          <w:rFonts w:ascii="Times New Roman" w:hAnsi="Times New Roman" w:cs="Times New Roman"/>
        </w:rPr>
        <w:t>There were plenty of other issue</w:t>
      </w:r>
      <w:r w:rsidR="0061543D">
        <w:rPr>
          <w:rFonts w:ascii="Times New Roman" w:hAnsi="Times New Roman" w:cs="Times New Roman"/>
        </w:rPr>
        <w:t>s</w:t>
      </w:r>
      <w:r>
        <w:rPr>
          <w:rFonts w:ascii="Times New Roman" w:hAnsi="Times New Roman" w:cs="Times New Roman"/>
        </w:rPr>
        <w:t xml:space="preserve"> including rising inflation concerns and interest rates, a dollar that really should have rallied more, extreme volatility in commodity prices (particularly oil and precious metals), Federal Reserve </w:t>
      </w:r>
      <w:r w:rsidR="0061543D">
        <w:rPr>
          <w:rFonts w:ascii="Times New Roman" w:hAnsi="Times New Roman" w:cs="Times New Roman"/>
        </w:rPr>
        <w:t>c</w:t>
      </w:r>
      <w:r>
        <w:rPr>
          <w:rFonts w:ascii="Times New Roman" w:hAnsi="Times New Roman" w:cs="Times New Roman"/>
        </w:rPr>
        <w:t>redibility,</w:t>
      </w:r>
      <w:r w:rsidR="00283B34">
        <w:rPr>
          <w:rFonts w:ascii="Times New Roman" w:hAnsi="Times New Roman" w:cs="Times New Roman"/>
        </w:rPr>
        <w:t xml:space="preserve"> weak </w:t>
      </w:r>
      <w:r w:rsidR="00051F4A">
        <w:rPr>
          <w:rFonts w:ascii="Times New Roman" w:hAnsi="Times New Roman" w:cs="Times New Roman"/>
        </w:rPr>
        <w:t>T</w:t>
      </w:r>
      <w:r w:rsidR="00283B34">
        <w:rPr>
          <w:rFonts w:ascii="Times New Roman" w:hAnsi="Times New Roman" w:cs="Times New Roman"/>
        </w:rPr>
        <w:t>reasury auctions,</w:t>
      </w:r>
      <w:r>
        <w:rPr>
          <w:rFonts w:ascii="Times New Roman" w:hAnsi="Times New Roman" w:cs="Times New Roman"/>
        </w:rPr>
        <w:t xml:space="preserve"> Trump</w:t>
      </w:r>
      <w:r w:rsidR="00FE693B">
        <w:rPr>
          <w:rFonts w:ascii="Times New Roman" w:hAnsi="Times New Roman" w:cs="Times New Roman"/>
        </w:rPr>
        <w:t>’</w:t>
      </w:r>
      <w:r>
        <w:rPr>
          <w:rFonts w:ascii="Times New Roman" w:hAnsi="Times New Roman" w:cs="Times New Roman"/>
        </w:rPr>
        <w:t xml:space="preserve">s </w:t>
      </w:r>
      <w:r w:rsidR="00283B34">
        <w:rPr>
          <w:rFonts w:ascii="Times New Roman" w:hAnsi="Times New Roman" w:cs="Times New Roman"/>
        </w:rPr>
        <w:t>t</w:t>
      </w:r>
      <w:r>
        <w:rPr>
          <w:rFonts w:ascii="Times New Roman" w:hAnsi="Times New Roman" w:cs="Times New Roman"/>
        </w:rPr>
        <w:t xml:space="preserve">ariffs being </w:t>
      </w:r>
      <w:r w:rsidR="00051F4A">
        <w:rPr>
          <w:rFonts w:ascii="Times New Roman" w:hAnsi="Times New Roman" w:cs="Times New Roman"/>
        </w:rPr>
        <w:t>rejected</w:t>
      </w:r>
      <w:r>
        <w:rPr>
          <w:rFonts w:ascii="Times New Roman" w:hAnsi="Times New Roman" w:cs="Times New Roman"/>
        </w:rPr>
        <w:t xml:space="preserve"> by the Supreme Court, more talk about Greenland and Cuba, Japan and China issues</w:t>
      </w:r>
      <w:r w:rsidR="00283B34">
        <w:rPr>
          <w:rFonts w:ascii="Times New Roman" w:hAnsi="Times New Roman" w:cs="Times New Roman"/>
        </w:rPr>
        <w:t xml:space="preserve"> (economic)</w:t>
      </w:r>
      <w:r>
        <w:rPr>
          <w:rFonts w:ascii="Times New Roman" w:hAnsi="Times New Roman" w:cs="Times New Roman"/>
        </w:rPr>
        <w:t xml:space="preserve">... it’s a long list.  There is an increasing </w:t>
      </w:r>
      <w:r w:rsidR="00051F4A">
        <w:rPr>
          <w:rFonts w:ascii="Times New Roman" w:hAnsi="Times New Roman" w:cs="Times New Roman"/>
        </w:rPr>
        <w:t>sense</w:t>
      </w:r>
      <w:r w:rsidR="002D3825">
        <w:rPr>
          <w:rFonts w:ascii="Times New Roman" w:hAnsi="Times New Roman" w:cs="Times New Roman"/>
        </w:rPr>
        <w:t>,</w:t>
      </w:r>
      <w:r>
        <w:rPr>
          <w:rFonts w:ascii="Times New Roman" w:hAnsi="Times New Roman" w:cs="Times New Roman"/>
        </w:rPr>
        <w:t xml:space="preserve"> </w:t>
      </w:r>
      <w:r w:rsidR="00FE693B">
        <w:rPr>
          <w:rFonts w:ascii="Times New Roman" w:hAnsi="Times New Roman" w:cs="Times New Roman"/>
        </w:rPr>
        <w:t>in</w:t>
      </w:r>
      <w:r>
        <w:rPr>
          <w:rFonts w:ascii="Times New Roman" w:hAnsi="Times New Roman" w:cs="Times New Roman"/>
        </w:rPr>
        <w:t xml:space="preserve"> markets</w:t>
      </w:r>
      <w:r w:rsidR="002D3825">
        <w:rPr>
          <w:rFonts w:ascii="Times New Roman" w:hAnsi="Times New Roman" w:cs="Times New Roman"/>
        </w:rPr>
        <w:t>,</w:t>
      </w:r>
      <w:r>
        <w:rPr>
          <w:rFonts w:ascii="Times New Roman" w:hAnsi="Times New Roman" w:cs="Times New Roman"/>
        </w:rPr>
        <w:t xml:space="preserve"> that the chickens are </w:t>
      </w:r>
      <w:r w:rsidR="0061543D">
        <w:rPr>
          <w:rFonts w:ascii="Times New Roman" w:hAnsi="Times New Roman" w:cs="Times New Roman"/>
        </w:rPr>
        <w:t xml:space="preserve">gradually </w:t>
      </w:r>
      <w:r>
        <w:rPr>
          <w:rFonts w:ascii="Times New Roman" w:hAnsi="Times New Roman" w:cs="Times New Roman"/>
        </w:rPr>
        <w:t>coming home to roost</w:t>
      </w:r>
      <w:r w:rsidR="00283B34">
        <w:rPr>
          <w:rFonts w:ascii="Times New Roman" w:hAnsi="Times New Roman" w:cs="Times New Roman"/>
        </w:rPr>
        <w:t>,</w:t>
      </w:r>
      <w:r>
        <w:rPr>
          <w:rFonts w:ascii="Times New Roman" w:hAnsi="Times New Roman" w:cs="Times New Roman"/>
        </w:rPr>
        <w:t xml:space="preserve"> but you would never know it from the indices.  I</w:t>
      </w:r>
      <w:r w:rsidR="0061543D">
        <w:rPr>
          <w:rFonts w:ascii="Times New Roman" w:hAnsi="Times New Roman" w:cs="Times New Roman"/>
        </w:rPr>
        <w:t xml:space="preserve">ndividual stock price volatility was </w:t>
      </w:r>
      <w:r w:rsidR="002D3825">
        <w:rPr>
          <w:rFonts w:ascii="Times New Roman" w:hAnsi="Times New Roman" w:cs="Times New Roman"/>
        </w:rPr>
        <w:t>unusually</w:t>
      </w:r>
      <w:r w:rsidR="0061543D">
        <w:rPr>
          <w:rFonts w:ascii="Times New Roman" w:hAnsi="Times New Roman" w:cs="Times New Roman"/>
        </w:rPr>
        <w:t xml:space="preserve"> elevated in the period</w:t>
      </w:r>
      <w:r w:rsidR="00FE693B">
        <w:rPr>
          <w:rFonts w:ascii="Times New Roman" w:hAnsi="Times New Roman" w:cs="Times New Roman"/>
        </w:rPr>
        <w:t>,</w:t>
      </w:r>
      <w:r w:rsidR="0061543D">
        <w:rPr>
          <w:rFonts w:ascii="Times New Roman" w:hAnsi="Times New Roman" w:cs="Times New Roman"/>
        </w:rPr>
        <w:t xml:space="preserve"> but markets in general </w:t>
      </w:r>
      <w:r w:rsidR="00A775ED">
        <w:rPr>
          <w:rFonts w:ascii="Times New Roman" w:hAnsi="Times New Roman" w:cs="Times New Roman"/>
        </w:rPr>
        <w:t>remain</w:t>
      </w:r>
      <w:r w:rsidR="0061543D">
        <w:rPr>
          <w:rFonts w:ascii="Times New Roman" w:hAnsi="Times New Roman" w:cs="Times New Roman"/>
        </w:rPr>
        <w:t xml:space="preserve"> seduced by the Fed and Trump puts (the implied promise to step in if things get unstable).  One could argue that is the primary reason JD Vance is currently in Pakistan.   </w:t>
      </w:r>
    </w:p>
    <w:p w14:paraId="09DF9C92" w14:textId="77777777" w:rsidR="006A2201" w:rsidRDefault="006A2201" w:rsidP="00D33199">
      <w:pPr>
        <w:spacing w:after="0" w:line="240" w:lineRule="auto"/>
        <w:ind w:left="-270"/>
        <w:jc w:val="both"/>
        <w:rPr>
          <w:rFonts w:ascii="Times New Roman" w:hAnsi="Times New Roman" w:cs="Times New Roman"/>
        </w:rPr>
      </w:pPr>
    </w:p>
    <w:p w14:paraId="31CF9113" w14:textId="57AD8991" w:rsidR="0061543D" w:rsidRDefault="00977301" w:rsidP="0061543D">
      <w:pPr>
        <w:spacing w:after="0" w:line="240" w:lineRule="auto"/>
        <w:ind w:left="-270"/>
        <w:jc w:val="both"/>
        <w:rPr>
          <w:rFonts w:ascii="Times New Roman" w:hAnsi="Times New Roman" w:cs="Times New Roman"/>
        </w:rPr>
      </w:pPr>
      <w:r>
        <w:rPr>
          <w:rFonts w:ascii="Times New Roman" w:hAnsi="Times New Roman" w:cs="Times New Roman"/>
          <w:b/>
          <w:bCs/>
        </w:rPr>
        <w:t>PER</w:t>
      </w:r>
      <w:r w:rsidR="00D553EE" w:rsidRPr="00D553EE">
        <w:rPr>
          <w:rFonts w:ascii="Times New Roman" w:hAnsi="Times New Roman" w:cs="Times New Roman"/>
          <w:b/>
          <w:bCs/>
        </w:rPr>
        <w:t>FORMANCE COMMENTARY</w:t>
      </w:r>
      <w:r w:rsidR="00D553EE" w:rsidRPr="00A519B4">
        <w:rPr>
          <w:rFonts w:ascii="Times New Roman" w:hAnsi="Times New Roman" w:cs="Times New Roman"/>
        </w:rPr>
        <w:t xml:space="preserve"> </w:t>
      </w:r>
    </w:p>
    <w:p w14:paraId="44085A65" w14:textId="77777777" w:rsidR="0061543D" w:rsidRDefault="0061543D" w:rsidP="0061543D">
      <w:pPr>
        <w:spacing w:after="0" w:line="240" w:lineRule="auto"/>
        <w:ind w:left="-270"/>
        <w:jc w:val="both"/>
        <w:rPr>
          <w:rFonts w:ascii="Times New Roman" w:hAnsi="Times New Roman" w:cs="Times New Roman"/>
        </w:rPr>
      </w:pPr>
    </w:p>
    <w:p w14:paraId="555898BA" w14:textId="45D45CD5" w:rsidR="0061543D" w:rsidRDefault="00AF5E16" w:rsidP="0061543D">
      <w:pPr>
        <w:spacing w:after="0" w:line="240" w:lineRule="auto"/>
        <w:ind w:left="-270"/>
        <w:jc w:val="both"/>
        <w:rPr>
          <w:rFonts w:ascii="Times New Roman" w:hAnsi="Times New Roman" w:cs="Times New Roman"/>
        </w:rPr>
      </w:pPr>
      <w:r>
        <w:rPr>
          <w:rFonts w:ascii="Times New Roman" w:hAnsi="Times New Roman" w:cs="Times New Roman"/>
        </w:rPr>
        <w:t xml:space="preserve">The first quarter saw the Russell 1000 Growth and the Magnificent 7 stocks struggle </w:t>
      </w:r>
      <w:r w:rsidR="005B0D89">
        <w:rPr>
          <w:rFonts w:ascii="Times New Roman" w:hAnsi="Times New Roman" w:cs="Times New Roman"/>
        </w:rPr>
        <w:t>–</w:t>
      </w:r>
      <w:r>
        <w:rPr>
          <w:rFonts w:ascii="Times New Roman" w:hAnsi="Times New Roman" w:cs="Times New Roman"/>
        </w:rPr>
        <w:t xml:space="preserve"> down</w:t>
      </w:r>
      <w:r w:rsidR="005B0D89">
        <w:rPr>
          <w:rFonts w:ascii="Times New Roman" w:hAnsi="Times New Roman" w:cs="Times New Roman"/>
        </w:rPr>
        <w:t xml:space="preserve"> 9.9% and 12.2% </w:t>
      </w:r>
      <w:r w:rsidR="00FE693B">
        <w:rPr>
          <w:rFonts w:ascii="Times New Roman" w:hAnsi="Times New Roman" w:cs="Times New Roman"/>
        </w:rPr>
        <w:t xml:space="preserve">(MAGS – equal weighted ETF), </w:t>
      </w:r>
      <w:r w:rsidR="005B0D89">
        <w:rPr>
          <w:rFonts w:ascii="Times New Roman" w:hAnsi="Times New Roman" w:cs="Times New Roman"/>
        </w:rPr>
        <w:t>respectively.  The Russell 1000 Value led for a change – up 1.6%</w:t>
      </w:r>
      <w:r w:rsidR="00D155D3">
        <w:rPr>
          <w:rFonts w:ascii="Times New Roman" w:hAnsi="Times New Roman" w:cs="Times New Roman"/>
        </w:rPr>
        <w:t xml:space="preserve"> (price only)</w:t>
      </w:r>
      <w:r w:rsidR="005B0D89">
        <w:rPr>
          <w:rFonts w:ascii="Times New Roman" w:hAnsi="Times New Roman" w:cs="Times New Roman"/>
        </w:rPr>
        <w:t>.  The leading sectors were Energy, Materials, Utilities and Consumer Staples</w:t>
      </w:r>
      <w:r w:rsidR="00D155D3">
        <w:rPr>
          <w:rFonts w:ascii="Times New Roman" w:hAnsi="Times New Roman" w:cs="Times New Roman"/>
        </w:rPr>
        <w:t>,</w:t>
      </w:r>
      <w:r w:rsidR="005B0D89">
        <w:rPr>
          <w:rFonts w:ascii="Times New Roman" w:hAnsi="Times New Roman" w:cs="Times New Roman"/>
        </w:rPr>
        <w:t xml:space="preserve"> with Financials, Consumer Discretionary and Technology the biggest laggards.  Software stocks were an outlier to the downside for the reason noted above.  With our significant overweight</w:t>
      </w:r>
      <w:r w:rsidR="00D155D3">
        <w:rPr>
          <w:rFonts w:ascii="Times New Roman" w:hAnsi="Times New Roman" w:cs="Times New Roman"/>
        </w:rPr>
        <w:t>s</w:t>
      </w:r>
      <w:r w:rsidR="005B0D89">
        <w:rPr>
          <w:rFonts w:ascii="Times New Roman" w:hAnsi="Times New Roman" w:cs="Times New Roman"/>
        </w:rPr>
        <w:t xml:space="preserve"> in Energy and Materials and underweight in Financials our sector weighting was a </w:t>
      </w:r>
      <w:r w:rsidR="005B0D89">
        <w:rPr>
          <w:rFonts w:ascii="Times New Roman" w:hAnsi="Times New Roman" w:cs="Times New Roman"/>
        </w:rPr>
        <w:lastRenderedPageBreak/>
        <w:t xml:space="preserve">substantial </w:t>
      </w:r>
      <w:r w:rsidR="00D155D3">
        <w:rPr>
          <w:rFonts w:ascii="Times New Roman" w:hAnsi="Times New Roman" w:cs="Times New Roman"/>
        </w:rPr>
        <w:t>contributor to our performance</w:t>
      </w:r>
      <w:r w:rsidR="005B0D89">
        <w:rPr>
          <w:rFonts w:ascii="Times New Roman" w:hAnsi="Times New Roman" w:cs="Times New Roman"/>
        </w:rPr>
        <w:t xml:space="preserve">.  </w:t>
      </w:r>
      <w:r w:rsidR="007F276D">
        <w:rPr>
          <w:rFonts w:ascii="Times New Roman" w:hAnsi="Times New Roman" w:cs="Times New Roman"/>
        </w:rPr>
        <w:t>Stock selection was also a strong positive</w:t>
      </w:r>
      <w:r w:rsidR="002D3825">
        <w:rPr>
          <w:rFonts w:ascii="Times New Roman" w:hAnsi="Times New Roman" w:cs="Times New Roman"/>
        </w:rPr>
        <w:t>,</w:t>
      </w:r>
      <w:r w:rsidR="007F276D">
        <w:rPr>
          <w:rFonts w:ascii="Times New Roman" w:hAnsi="Times New Roman" w:cs="Times New Roman"/>
        </w:rPr>
        <w:t xml:space="preserve"> with APA Corp </w:t>
      </w:r>
      <w:r w:rsidR="00D155D3">
        <w:rPr>
          <w:rFonts w:ascii="Times New Roman" w:hAnsi="Times New Roman" w:cs="Times New Roman"/>
        </w:rPr>
        <w:t>(</w:t>
      </w:r>
      <w:r w:rsidR="007F276D">
        <w:rPr>
          <w:rFonts w:ascii="Times New Roman" w:hAnsi="Times New Roman" w:cs="Times New Roman"/>
        </w:rPr>
        <w:t>up 74%</w:t>
      </w:r>
      <w:r w:rsidR="00D155D3">
        <w:rPr>
          <w:rFonts w:ascii="Times New Roman" w:hAnsi="Times New Roman" w:cs="Times New Roman"/>
        </w:rPr>
        <w:t>)</w:t>
      </w:r>
      <w:r w:rsidR="007F276D">
        <w:rPr>
          <w:rFonts w:ascii="Times New Roman" w:hAnsi="Times New Roman" w:cs="Times New Roman"/>
        </w:rPr>
        <w:t xml:space="preserve">, Bunge </w:t>
      </w:r>
      <w:r w:rsidR="00D155D3">
        <w:rPr>
          <w:rFonts w:ascii="Times New Roman" w:hAnsi="Times New Roman" w:cs="Times New Roman"/>
        </w:rPr>
        <w:t>(</w:t>
      </w:r>
      <w:r w:rsidR="007F276D">
        <w:rPr>
          <w:rFonts w:ascii="Times New Roman" w:hAnsi="Times New Roman" w:cs="Times New Roman"/>
        </w:rPr>
        <w:t>up 43%</w:t>
      </w:r>
      <w:r w:rsidR="00D155D3">
        <w:rPr>
          <w:rFonts w:ascii="Times New Roman" w:hAnsi="Times New Roman" w:cs="Times New Roman"/>
        </w:rPr>
        <w:t>)</w:t>
      </w:r>
      <w:r w:rsidR="007F276D">
        <w:rPr>
          <w:rFonts w:ascii="Times New Roman" w:hAnsi="Times New Roman" w:cs="Times New Roman"/>
        </w:rPr>
        <w:t xml:space="preserve">, Baker Huges </w:t>
      </w:r>
      <w:r w:rsidR="00D155D3">
        <w:rPr>
          <w:rFonts w:ascii="Times New Roman" w:hAnsi="Times New Roman" w:cs="Times New Roman"/>
        </w:rPr>
        <w:t>(+</w:t>
      </w:r>
      <w:r w:rsidR="007F276D">
        <w:rPr>
          <w:rFonts w:ascii="Times New Roman" w:hAnsi="Times New Roman" w:cs="Times New Roman"/>
        </w:rPr>
        <w:t xml:space="preserve"> 34%</w:t>
      </w:r>
      <w:r w:rsidR="00D155D3">
        <w:rPr>
          <w:rFonts w:ascii="Times New Roman" w:hAnsi="Times New Roman" w:cs="Times New Roman"/>
        </w:rPr>
        <w:t>)</w:t>
      </w:r>
      <w:r w:rsidR="007F276D">
        <w:rPr>
          <w:rFonts w:ascii="Times New Roman" w:hAnsi="Times New Roman" w:cs="Times New Roman"/>
        </w:rPr>
        <w:t xml:space="preserve">, Murphy Oil </w:t>
      </w:r>
      <w:r w:rsidR="00D155D3">
        <w:rPr>
          <w:rFonts w:ascii="Times New Roman" w:hAnsi="Times New Roman" w:cs="Times New Roman"/>
        </w:rPr>
        <w:t>(+</w:t>
      </w:r>
      <w:r w:rsidR="007F276D">
        <w:rPr>
          <w:rFonts w:ascii="Times New Roman" w:hAnsi="Times New Roman" w:cs="Times New Roman"/>
        </w:rPr>
        <w:t xml:space="preserve"> 32%</w:t>
      </w:r>
      <w:r w:rsidR="00D155D3">
        <w:rPr>
          <w:rFonts w:ascii="Times New Roman" w:hAnsi="Times New Roman" w:cs="Times New Roman"/>
        </w:rPr>
        <w:t>)</w:t>
      </w:r>
      <w:r w:rsidR="007F276D">
        <w:rPr>
          <w:rFonts w:ascii="Times New Roman" w:hAnsi="Times New Roman" w:cs="Times New Roman"/>
        </w:rPr>
        <w:t xml:space="preserve">, BorgWarner </w:t>
      </w:r>
      <w:r w:rsidR="00D155D3">
        <w:rPr>
          <w:rFonts w:ascii="Times New Roman" w:hAnsi="Times New Roman" w:cs="Times New Roman"/>
        </w:rPr>
        <w:t>(+</w:t>
      </w:r>
      <w:r w:rsidR="007F276D">
        <w:rPr>
          <w:rFonts w:ascii="Times New Roman" w:hAnsi="Times New Roman" w:cs="Times New Roman"/>
        </w:rPr>
        <w:t xml:space="preserve"> 20%</w:t>
      </w:r>
      <w:r w:rsidR="00D155D3">
        <w:rPr>
          <w:rFonts w:ascii="Times New Roman" w:hAnsi="Times New Roman" w:cs="Times New Roman"/>
        </w:rPr>
        <w:t>) and</w:t>
      </w:r>
      <w:r w:rsidR="007F276D">
        <w:rPr>
          <w:rFonts w:ascii="Times New Roman" w:hAnsi="Times New Roman" w:cs="Times New Roman"/>
        </w:rPr>
        <w:t xml:space="preserve"> Fluor Corp </w:t>
      </w:r>
      <w:r w:rsidR="00D155D3">
        <w:rPr>
          <w:rFonts w:ascii="Times New Roman" w:hAnsi="Times New Roman" w:cs="Times New Roman"/>
        </w:rPr>
        <w:t>(+</w:t>
      </w:r>
      <w:r w:rsidR="007F276D">
        <w:rPr>
          <w:rFonts w:ascii="Times New Roman" w:hAnsi="Times New Roman" w:cs="Times New Roman"/>
        </w:rPr>
        <w:t xml:space="preserve"> 18%</w:t>
      </w:r>
      <w:r w:rsidR="00D155D3">
        <w:rPr>
          <w:rFonts w:ascii="Times New Roman" w:hAnsi="Times New Roman" w:cs="Times New Roman"/>
        </w:rPr>
        <w:t>)</w:t>
      </w:r>
      <w:r w:rsidR="007F276D">
        <w:rPr>
          <w:rFonts w:ascii="Times New Roman" w:hAnsi="Times New Roman" w:cs="Times New Roman"/>
        </w:rPr>
        <w:t xml:space="preserve"> leading the charge.  Of course we had our laggards, </w:t>
      </w:r>
      <w:r w:rsidR="002D3825">
        <w:rPr>
          <w:rFonts w:ascii="Times New Roman" w:hAnsi="Times New Roman" w:cs="Times New Roman"/>
        </w:rPr>
        <w:t>most significantly</w:t>
      </w:r>
      <w:r w:rsidR="007F276D">
        <w:rPr>
          <w:rFonts w:ascii="Times New Roman" w:hAnsi="Times New Roman" w:cs="Times New Roman"/>
        </w:rPr>
        <w:t xml:space="preserve"> Fidelity National Information Services (a small position</w:t>
      </w:r>
      <w:r w:rsidR="00D155D3">
        <w:rPr>
          <w:rFonts w:ascii="Times New Roman" w:hAnsi="Times New Roman" w:cs="Times New Roman"/>
        </w:rPr>
        <w:t>, -</w:t>
      </w:r>
      <w:r w:rsidR="007F276D">
        <w:rPr>
          <w:rFonts w:ascii="Times New Roman" w:hAnsi="Times New Roman" w:cs="Times New Roman"/>
        </w:rPr>
        <w:t xml:space="preserve"> 29%</w:t>
      </w:r>
      <w:r w:rsidR="00D155D3">
        <w:rPr>
          <w:rFonts w:ascii="Times New Roman" w:hAnsi="Times New Roman" w:cs="Times New Roman"/>
        </w:rPr>
        <w:t>)</w:t>
      </w:r>
      <w:r w:rsidR="007F276D">
        <w:rPr>
          <w:rFonts w:ascii="Times New Roman" w:hAnsi="Times New Roman" w:cs="Times New Roman"/>
        </w:rPr>
        <w:t xml:space="preserve">, Baxter International </w:t>
      </w:r>
      <w:r w:rsidR="00D155D3">
        <w:rPr>
          <w:rFonts w:ascii="Times New Roman" w:hAnsi="Times New Roman" w:cs="Times New Roman"/>
        </w:rPr>
        <w:t>(-</w:t>
      </w:r>
      <w:r w:rsidR="007F276D">
        <w:rPr>
          <w:rFonts w:ascii="Times New Roman" w:hAnsi="Times New Roman" w:cs="Times New Roman"/>
        </w:rPr>
        <w:t xml:space="preserve"> 12%</w:t>
      </w:r>
      <w:r w:rsidR="00D155D3">
        <w:rPr>
          <w:rFonts w:ascii="Times New Roman" w:hAnsi="Times New Roman" w:cs="Times New Roman"/>
        </w:rPr>
        <w:t>)</w:t>
      </w:r>
      <w:r w:rsidR="007F276D">
        <w:rPr>
          <w:rFonts w:ascii="Times New Roman" w:hAnsi="Times New Roman" w:cs="Times New Roman"/>
        </w:rPr>
        <w:t xml:space="preserve">, AIG </w:t>
      </w:r>
      <w:r w:rsidR="00D155D3">
        <w:rPr>
          <w:rFonts w:ascii="Times New Roman" w:hAnsi="Times New Roman" w:cs="Times New Roman"/>
        </w:rPr>
        <w:t>(-</w:t>
      </w:r>
      <w:r w:rsidR="007F276D">
        <w:rPr>
          <w:rFonts w:ascii="Times New Roman" w:hAnsi="Times New Roman" w:cs="Times New Roman"/>
        </w:rPr>
        <w:t xml:space="preserve"> 12%</w:t>
      </w:r>
      <w:r w:rsidR="00D155D3">
        <w:rPr>
          <w:rFonts w:ascii="Times New Roman" w:hAnsi="Times New Roman" w:cs="Times New Roman"/>
        </w:rPr>
        <w:t>)</w:t>
      </w:r>
      <w:r w:rsidR="007F276D">
        <w:rPr>
          <w:rFonts w:ascii="Times New Roman" w:hAnsi="Times New Roman" w:cs="Times New Roman"/>
        </w:rPr>
        <w:t xml:space="preserve"> and Mohawk </w:t>
      </w:r>
      <w:r w:rsidR="002D3825">
        <w:rPr>
          <w:rFonts w:ascii="Times New Roman" w:hAnsi="Times New Roman" w:cs="Times New Roman"/>
        </w:rPr>
        <w:t xml:space="preserve">Industries </w:t>
      </w:r>
      <w:r w:rsidR="00D155D3">
        <w:rPr>
          <w:rFonts w:ascii="Times New Roman" w:hAnsi="Times New Roman" w:cs="Times New Roman"/>
        </w:rPr>
        <w:t>(-</w:t>
      </w:r>
      <w:r w:rsidR="007F276D">
        <w:rPr>
          <w:rFonts w:ascii="Times New Roman" w:hAnsi="Times New Roman" w:cs="Times New Roman"/>
        </w:rPr>
        <w:t xml:space="preserve"> 10%</w:t>
      </w:r>
      <w:r w:rsidR="00D155D3">
        <w:rPr>
          <w:rFonts w:ascii="Times New Roman" w:hAnsi="Times New Roman" w:cs="Times New Roman"/>
        </w:rPr>
        <w:t>)</w:t>
      </w:r>
      <w:r w:rsidR="007F276D">
        <w:rPr>
          <w:rFonts w:ascii="Times New Roman" w:hAnsi="Times New Roman" w:cs="Times New Roman"/>
        </w:rPr>
        <w:t xml:space="preserve">.  </w:t>
      </w:r>
    </w:p>
    <w:p w14:paraId="77CDBF47" w14:textId="77777777" w:rsidR="007F276D" w:rsidRDefault="007F276D" w:rsidP="0061543D">
      <w:pPr>
        <w:spacing w:after="0" w:line="240" w:lineRule="auto"/>
        <w:ind w:left="-270"/>
        <w:jc w:val="both"/>
        <w:rPr>
          <w:rFonts w:ascii="Times New Roman" w:hAnsi="Times New Roman" w:cs="Times New Roman"/>
        </w:rPr>
      </w:pPr>
    </w:p>
    <w:p w14:paraId="6BC2DF61" w14:textId="33BF27DE" w:rsidR="007F276D" w:rsidRDefault="007F276D" w:rsidP="0061543D">
      <w:pPr>
        <w:spacing w:after="0" w:line="240" w:lineRule="auto"/>
        <w:ind w:left="-270"/>
        <w:jc w:val="both"/>
        <w:rPr>
          <w:rFonts w:ascii="Times New Roman" w:hAnsi="Times New Roman" w:cs="Times New Roman"/>
        </w:rPr>
      </w:pPr>
      <w:r>
        <w:rPr>
          <w:rFonts w:ascii="Times New Roman" w:hAnsi="Times New Roman" w:cs="Times New Roman"/>
        </w:rPr>
        <w:t>Our trading remained elevated</w:t>
      </w:r>
      <w:r w:rsidR="00D155D3">
        <w:rPr>
          <w:rFonts w:ascii="Times New Roman" w:hAnsi="Times New Roman" w:cs="Times New Roman"/>
        </w:rPr>
        <w:t>,</w:t>
      </w:r>
      <w:r>
        <w:rPr>
          <w:rFonts w:ascii="Times New Roman" w:hAnsi="Times New Roman" w:cs="Times New Roman"/>
        </w:rPr>
        <w:t xml:space="preserve"> </w:t>
      </w:r>
      <w:r w:rsidR="00D155D3">
        <w:rPr>
          <w:rFonts w:ascii="Times New Roman" w:hAnsi="Times New Roman" w:cs="Times New Roman"/>
        </w:rPr>
        <w:t>due</w:t>
      </w:r>
      <w:r>
        <w:rPr>
          <w:rFonts w:ascii="Times New Roman" w:hAnsi="Times New Roman" w:cs="Times New Roman"/>
        </w:rPr>
        <w:t xml:space="preserve"> </w:t>
      </w:r>
      <w:r w:rsidR="002D3825">
        <w:rPr>
          <w:rFonts w:ascii="Times New Roman" w:hAnsi="Times New Roman" w:cs="Times New Roman"/>
        </w:rPr>
        <w:t>largely</w:t>
      </w:r>
      <w:r>
        <w:rPr>
          <w:rFonts w:ascii="Times New Roman" w:hAnsi="Times New Roman" w:cs="Times New Roman"/>
        </w:rPr>
        <w:t xml:space="preserve"> </w:t>
      </w:r>
      <w:r w:rsidR="00D155D3">
        <w:rPr>
          <w:rFonts w:ascii="Times New Roman" w:hAnsi="Times New Roman" w:cs="Times New Roman"/>
        </w:rPr>
        <w:t>to</w:t>
      </w:r>
      <w:r>
        <w:rPr>
          <w:rFonts w:ascii="Times New Roman" w:hAnsi="Times New Roman" w:cs="Times New Roman"/>
        </w:rPr>
        <w:t xml:space="preserve"> </w:t>
      </w:r>
      <w:r w:rsidR="0060512C">
        <w:rPr>
          <w:rFonts w:ascii="Times New Roman" w:hAnsi="Times New Roman" w:cs="Times New Roman"/>
        </w:rPr>
        <w:t xml:space="preserve">the </w:t>
      </w:r>
      <w:r w:rsidR="002D3825">
        <w:rPr>
          <w:rFonts w:ascii="Times New Roman" w:hAnsi="Times New Roman" w:cs="Times New Roman"/>
        </w:rPr>
        <w:t>substantial</w:t>
      </w:r>
      <w:r>
        <w:rPr>
          <w:rFonts w:ascii="Times New Roman" w:hAnsi="Times New Roman" w:cs="Times New Roman"/>
        </w:rPr>
        <w:t xml:space="preserve"> moves in some of our positions</w:t>
      </w:r>
      <w:r w:rsidR="00D155D3">
        <w:rPr>
          <w:rFonts w:ascii="Times New Roman" w:hAnsi="Times New Roman" w:cs="Times New Roman"/>
        </w:rPr>
        <w:t xml:space="preserve"> -</w:t>
      </w:r>
      <w:r w:rsidR="0060512C">
        <w:rPr>
          <w:rFonts w:ascii="Times New Roman" w:hAnsi="Times New Roman" w:cs="Times New Roman"/>
        </w:rPr>
        <w:t xml:space="preserve"> noted above</w:t>
      </w:r>
      <w:r>
        <w:rPr>
          <w:rFonts w:ascii="Times New Roman" w:hAnsi="Times New Roman" w:cs="Times New Roman"/>
        </w:rPr>
        <w:t xml:space="preserve">.   </w:t>
      </w:r>
      <w:r w:rsidR="0060512C">
        <w:rPr>
          <w:rFonts w:ascii="Times New Roman" w:hAnsi="Times New Roman" w:cs="Times New Roman"/>
        </w:rPr>
        <w:t>It was the</w:t>
      </w:r>
      <w:r>
        <w:rPr>
          <w:rFonts w:ascii="Times New Roman" w:hAnsi="Times New Roman" w:cs="Times New Roman"/>
        </w:rPr>
        <w:t xml:space="preserve"> first time in a while that we bought </w:t>
      </w:r>
      <w:r w:rsidR="00D155D3">
        <w:rPr>
          <w:rFonts w:ascii="Times New Roman" w:hAnsi="Times New Roman" w:cs="Times New Roman"/>
        </w:rPr>
        <w:t xml:space="preserve">and </w:t>
      </w:r>
      <w:r>
        <w:rPr>
          <w:rFonts w:ascii="Times New Roman" w:hAnsi="Times New Roman" w:cs="Times New Roman"/>
        </w:rPr>
        <w:t xml:space="preserve">sold shares of the same company within the confines of a single quarter. </w:t>
      </w:r>
      <w:r w:rsidR="005944F3">
        <w:rPr>
          <w:rFonts w:ascii="Times New Roman" w:hAnsi="Times New Roman" w:cs="Times New Roman"/>
        </w:rPr>
        <w:t xml:space="preserve">The big shift in the portfolio was out of gold </w:t>
      </w:r>
      <w:r w:rsidR="00416BCF">
        <w:rPr>
          <w:rFonts w:ascii="Times New Roman" w:hAnsi="Times New Roman" w:cs="Times New Roman"/>
        </w:rPr>
        <w:t xml:space="preserve">miners </w:t>
      </w:r>
      <w:r w:rsidR="005944F3">
        <w:rPr>
          <w:rFonts w:ascii="Times New Roman" w:hAnsi="Times New Roman" w:cs="Times New Roman"/>
        </w:rPr>
        <w:t>(not completely) in January and into pharmaceuticals, medical equipment and oil</w:t>
      </w:r>
      <w:r w:rsidR="00416BCF">
        <w:rPr>
          <w:rFonts w:ascii="Times New Roman" w:hAnsi="Times New Roman" w:cs="Times New Roman"/>
        </w:rPr>
        <w:t xml:space="preserve"> producers</w:t>
      </w:r>
      <w:r w:rsidR="005944F3">
        <w:rPr>
          <w:rFonts w:ascii="Times New Roman" w:hAnsi="Times New Roman" w:cs="Times New Roman"/>
        </w:rPr>
        <w:t>.  The</w:t>
      </w:r>
      <w:r w:rsidR="00416BCF">
        <w:rPr>
          <w:rFonts w:ascii="Times New Roman" w:hAnsi="Times New Roman" w:cs="Times New Roman"/>
        </w:rPr>
        <w:t>n</w:t>
      </w:r>
      <w:r w:rsidR="005944F3">
        <w:rPr>
          <w:rFonts w:ascii="Times New Roman" w:hAnsi="Times New Roman" w:cs="Times New Roman"/>
        </w:rPr>
        <w:t xml:space="preserve"> with </w:t>
      </w:r>
      <w:r w:rsidR="00416BCF">
        <w:rPr>
          <w:rFonts w:ascii="Times New Roman" w:hAnsi="Times New Roman" w:cs="Times New Roman"/>
        </w:rPr>
        <w:t xml:space="preserve">the </w:t>
      </w:r>
      <w:r w:rsidR="005944F3">
        <w:rPr>
          <w:rFonts w:ascii="Times New Roman" w:hAnsi="Times New Roman" w:cs="Times New Roman"/>
        </w:rPr>
        <w:t>war in Iran</w:t>
      </w:r>
      <w:r w:rsidR="00FE693B">
        <w:rPr>
          <w:rFonts w:ascii="Times New Roman" w:hAnsi="Times New Roman" w:cs="Times New Roman"/>
        </w:rPr>
        <w:t>,</w:t>
      </w:r>
      <w:r w:rsidR="005944F3">
        <w:rPr>
          <w:rFonts w:ascii="Times New Roman" w:hAnsi="Times New Roman" w:cs="Times New Roman"/>
        </w:rPr>
        <w:t xml:space="preserve"> </w:t>
      </w:r>
      <w:r w:rsidR="00416BCF">
        <w:rPr>
          <w:rFonts w:ascii="Times New Roman" w:hAnsi="Times New Roman" w:cs="Times New Roman"/>
        </w:rPr>
        <w:t>in March</w:t>
      </w:r>
      <w:r w:rsidR="00FE693B">
        <w:rPr>
          <w:rFonts w:ascii="Times New Roman" w:hAnsi="Times New Roman" w:cs="Times New Roman"/>
        </w:rPr>
        <w:t>,</w:t>
      </w:r>
      <w:r w:rsidR="00416BCF">
        <w:rPr>
          <w:rFonts w:ascii="Times New Roman" w:hAnsi="Times New Roman" w:cs="Times New Roman"/>
        </w:rPr>
        <w:t xml:space="preserve"> (</w:t>
      </w:r>
      <w:r w:rsidR="005944F3">
        <w:rPr>
          <w:rFonts w:ascii="Times New Roman" w:hAnsi="Times New Roman" w:cs="Times New Roman"/>
        </w:rPr>
        <w:t>and APA, Murphy and Baker Huges roaring</w:t>
      </w:r>
      <w:r w:rsidR="00416BCF">
        <w:rPr>
          <w:rFonts w:ascii="Times New Roman" w:hAnsi="Times New Roman" w:cs="Times New Roman"/>
        </w:rPr>
        <w:t>)</w:t>
      </w:r>
      <w:r w:rsidR="005944F3">
        <w:rPr>
          <w:rFonts w:ascii="Times New Roman" w:hAnsi="Times New Roman" w:cs="Times New Roman"/>
        </w:rPr>
        <w:t xml:space="preserve">, </w:t>
      </w:r>
      <w:r w:rsidR="006977BB">
        <w:rPr>
          <w:rFonts w:ascii="Times New Roman" w:hAnsi="Times New Roman" w:cs="Times New Roman"/>
        </w:rPr>
        <w:t xml:space="preserve">we </w:t>
      </w:r>
      <w:r w:rsidR="00413208">
        <w:rPr>
          <w:rFonts w:ascii="Times New Roman" w:hAnsi="Times New Roman" w:cs="Times New Roman"/>
        </w:rPr>
        <w:t>pivoted</w:t>
      </w:r>
      <w:r w:rsidR="006977BB">
        <w:rPr>
          <w:rFonts w:ascii="Times New Roman" w:hAnsi="Times New Roman" w:cs="Times New Roman"/>
        </w:rPr>
        <w:t xml:space="preserve"> to </w:t>
      </w:r>
      <w:r w:rsidR="005944F3">
        <w:rPr>
          <w:rFonts w:ascii="Times New Roman" w:hAnsi="Times New Roman" w:cs="Times New Roman"/>
        </w:rPr>
        <w:t>taking profits in oil</w:t>
      </w:r>
      <w:r w:rsidR="00FE693B">
        <w:rPr>
          <w:rFonts w:ascii="Times New Roman" w:hAnsi="Times New Roman" w:cs="Times New Roman"/>
        </w:rPr>
        <w:t>,</w:t>
      </w:r>
      <w:r w:rsidR="006977BB">
        <w:rPr>
          <w:rFonts w:ascii="Times New Roman" w:hAnsi="Times New Roman" w:cs="Times New Roman"/>
        </w:rPr>
        <w:t xml:space="preserve"> while</w:t>
      </w:r>
      <w:r w:rsidR="005944F3">
        <w:rPr>
          <w:rFonts w:ascii="Times New Roman" w:hAnsi="Times New Roman" w:cs="Times New Roman"/>
        </w:rPr>
        <w:t xml:space="preserve"> continuing to build health care and adding to our attractive </w:t>
      </w:r>
      <w:r w:rsidR="00416BCF">
        <w:rPr>
          <w:rFonts w:ascii="Times New Roman" w:hAnsi="Times New Roman" w:cs="Times New Roman"/>
        </w:rPr>
        <w:t xml:space="preserve">value </w:t>
      </w:r>
      <w:r w:rsidR="005944F3">
        <w:rPr>
          <w:rFonts w:ascii="Times New Roman" w:hAnsi="Times New Roman" w:cs="Times New Roman"/>
        </w:rPr>
        <w:t>laggards</w:t>
      </w:r>
      <w:r w:rsidR="00416BCF">
        <w:rPr>
          <w:rFonts w:ascii="Times New Roman" w:hAnsi="Times New Roman" w:cs="Times New Roman"/>
        </w:rPr>
        <w:t xml:space="preserve"> (Fidelity National and Omnicom)</w:t>
      </w:r>
      <w:r w:rsidR="005944F3">
        <w:rPr>
          <w:rFonts w:ascii="Times New Roman" w:hAnsi="Times New Roman" w:cs="Times New Roman"/>
        </w:rPr>
        <w:t>.</w:t>
      </w:r>
      <w:r w:rsidR="00416BCF">
        <w:rPr>
          <w:rFonts w:ascii="Times New Roman" w:hAnsi="Times New Roman" w:cs="Times New Roman"/>
        </w:rPr>
        <w:t xml:space="preserve">  </w:t>
      </w:r>
      <w:r w:rsidR="00E96539">
        <w:rPr>
          <w:rFonts w:ascii="Times New Roman" w:hAnsi="Times New Roman" w:cs="Times New Roman"/>
        </w:rPr>
        <w:t>New positions were established in Bristol-Meyers Squibb and Regeneron Pharmaceuticals</w:t>
      </w:r>
      <w:r w:rsidR="00E671A6">
        <w:rPr>
          <w:rFonts w:ascii="Times New Roman" w:hAnsi="Times New Roman" w:cs="Times New Roman"/>
        </w:rPr>
        <w:t>,</w:t>
      </w:r>
      <w:r w:rsidR="00E96539">
        <w:rPr>
          <w:rFonts w:ascii="Times New Roman" w:hAnsi="Times New Roman" w:cs="Times New Roman"/>
        </w:rPr>
        <w:t xml:space="preserve"> while we </w:t>
      </w:r>
      <w:r w:rsidR="005D6B81">
        <w:rPr>
          <w:rFonts w:ascii="Times New Roman" w:hAnsi="Times New Roman" w:cs="Times New Roman"/>
        </w:rPr>
        <w:t>eliminated</w:t>
      </w:r>
      <w:r w:rsidR="00E96539">
        <w:rPr>
          <w:rFonts w:ascii="Times New Roman" w:hAnsi="Times New Roman" w:cs="Times New Roman"/>
        </w:rPr>
        <w:t xml:space="preserve"> Warner Brothers Discovery, State Street</w:t>
      </w:r>
      <w:r w:rsidR="00FE693B">
        <w:rPr>
          <w:rFonts w:ascii="Times New Roman" w:hAnsi="Times New Roman" w:cs="Times New Roman"/>
        </w:rPr>
        <w:t>,</w:t>
      </w:r>
      <w:r w:rsidR="00E96539">
        <w:rPr>
          <w:rFonts w:ascii="Times New Roman" w:hAnsi="Times New Roman" w:cs="Times New Roman"/>
        </w:rPr>
        <w:t xml:space="preserve"> and Kinross Gold.  It was a busy quarter.</w:t>
      </w:r>
    </w:p>
    <w:p w14:paraId="4B9CC139" w14:textId="28A55CC2" w:rsidR="0061543D" w:rsidRDefault="0061543D" w:rsidP="00660FF0">
      <w:pPr>
        <w:spacing w:after="0" w:line="240" w:lineRule="auto"/>
        <w:ind w:left="-270"/>
        <w:jc w:val="both"/>
        <w:rPr>
          <w:rFonts w:ascii="Times New Roman" w:hAnsi="Times New Roman" w:cs="Times New Roman"/>
        </w:rPr>
      </w:pPr>
    </w:p>
    <w:p w14:paraId="295345CF" w14:textId="190D2204" w:rsidR="002E160B" w:rsidRPr="00DD1957" w:rsidRDefault="00D553EE" w:rsidP="00D553EE">
      <w:pPr>
        <w:spacing w:after="0" w:line="240" w:lineRule="auto"/>
        <w:ind w:left="-270"/>
        <w:jc w:val="both"/>
        <w:rPr>
          <w:rFonts w:ascii="Times New Roman" w:hAnsi="Times New Roman" w:cs="Times New Roman"/>
        </w:rPr>
      </w:pPr>
      <w:r w:rsidRPr="00D553EE">
        <w:rPr>
          <w:rFonts w:ascii="Times New Roman" w:hAnsi="Times New Roman" w:cs="Times New Roman"/>
          <w:b/>
          <w:bCs/>
        </w:rPr>
        <w:t>OUTLOO</w:t>
      </w:r>
      <w:r w:rsidR="00DD1957">
        <w:rPr>
          <w:rFonts w:ascii="Times New Roman" w:hAnsi="Times New Roman" w:cs="Times New Roman"/>
          <w:b/>
          <w:bCs/>
        </w:rPr>
        <w:t>K</w:t>
      </w:r>
    </w:p>
    <w:p w14:paraId="0DA478C9" w14:textId="77777777" w:rsidR="00D60E95" w:rsidRDefault="00D60E95" w:rsidP="00D553EE">
      <w:pPr>
        <w:spacing w:after="0" w:line="240" w:lineRule="auto"/>
        <w:ind w:left="-270"/>
        <w:jc w:val="both"/>
        <w:rPr>
          <w:rFonts w:ascii="Times New Roman" w:hAnsi="Times New Roman" w:cs="Times New Roman"/>
        </w:rPr>
      </w:pPr>
    </w:p>
    <w:p w14:paraId="19ADF98D" w14:textId="436401FD" w:rsidR="00674267" w:rsidRDefault="00F331D2" w:rsidP="00C30DBA">
      <w:pPr>
        <w:spacing w:after="0" w:line="240" w:lineRule="auto"/>
        <w:ind w:left="-270"/>
        <w:jc w:val="both"/>
        <w:rPr>
          <w:rFonts w:ascii="Times New Roman" w:hAnsi="Times New Roman" w:cs="Times New Roman"/>
        </w:rPr>
      </w:pPr>
      <w:r>
        <w:rPr>
          <w:rFonts w:ascii="Times New Roman" w:hAnsi="Times New Roman" w:cs="Times New Roman"/>
        </w:rPr>
        <w:t>D</w:t>
      </w:r>
      <w:r w:rsidR="003D5DEB">
        <w:rPr>
          <w:rFonts w:ascii="Times New Roman" w:hAnsi="Times New Roman" w:cs="Times New Roman"/>
        </w:rPr>
        <w:t xml:space="preserve">espite repeated </w:t>
      </w:r>
      <w:r>
        <w:rPr>
          <w:rFonts w:ascii="Times New Roman" w:hAnsi="Times New Roman" w:cs="Times New Roman"/>
        </w:rPr>
        <w:t>claims to the contrary</w:t>
      </w:r>
      <w:r w:rsidR="003D5DEB">
        <w:rPr>
          <w:rFonts w:ascii="Times New Roman" w:hAnsi="Times New Roman" w:cs="Times New Roman"/>
        </w:rPr>
        <w:t xml:space="preserve">, </w:t>
      </w:r>
      <w:r w:rsidR="004A09F9">
        <w:rPr>
          <w:rFonts w:ascii="Times New Roman" w:hAnsi="Times New Roman" w:cs="Times New Roman"/>
        </w:rPr>
        <w:t xml:space="preserve">I </w:t>
      </w:r>
      <w:r w:rsidR="006239CA">
        <w:rPr>
          <w:rFonts w:ascii="Times New Roman" w:hAnsi="Times New Roman" w:cs="Times New Roman"/>
        </w:rPr>
        <w:t xml:space="preserve">still </w:t>
      </w:r>
      <w:r w:rsidR="00490555">
        <w:rPr>
          <w:rFonts w:ascii="Times New Roman" w:hAnsi="Times New Roman" w:cs="Times New Roman"/>
        </w:rPr>
        <w:t>suspect</w:t>
      </w:r>
      <w:r w:rsidR="004A09F9">
        <w:rPr>
          <w:rFonts w:ascii="Times New Roman" w:hAnsi="Times New Roman" w:cs="Times New Roman"/>
        </w:rPr>
        <w:t xml:space="preserve"> that</w:t>
      </w:r>
      <w:r w:rsidR="006977BB">
        <w:rPr>
          <w:rFonts w:ascii="Times New Roman" w:hAnsi="Times New Roman" w:cs="Times New Roman"/>
        </w:rPr>
        <w:t>,</w:t>
      </w:r>
      <w:r w:rsidR="004A09F9">
        <w:rPr>
          <w:rFonts w:ascii="Times New Roman" w:hAnsi="Times New Roman" w:cs="Times New Roman"/>
        </w:rPr>
        <w:t xml:space="preserve"> </w:t>
      </w:r>
      <w:r w:rsidR="00D05A35">
        <w:rPr>
          <w:rFonts w:ascii="Times New Roman" w:hAnsi="Times New Roman" w:cs="Times New Roman"/>
        </w:rPr>
        <w:t>for the US</w:t>
      </w:r>
      <w:r w:rsidR="006977BB">
        <w:rPr>
          <w:rFonts w:ascii="Times New Roman" w:hAnsi="Times New Roman" w:cs="Times New Roman"/>
        </w:rPr>
        <w:t>,</w:t>
      </w:r>
      <w:r w:rsidR="00D05A35">
        <w:rPr>
          <w:rFonts w:ascii="Times New Roman" w:hAnsi="Times New Roman" w:cs="Times New Roman"/>
        </w:rPr>
        <w:t xml:space="preserve"> Iran is not primarily a uranium/nuclear issue </w:t>
      </w:r>
      <w:r w:rsidR="00132A04">
        <w:rPr>
          <w:rFonts w:ascii="Times New Roman" w:hAnsi="Times New Roman" w:cs="Times New Roman"/>
        </w:rPr>
        <w:t xml:space="preserve">- </w:t>
      </w:r>
      <w:r w:rsidR="00D05A35">
        <w:rPr>
          <w:rFonts w:ascii="Times New Roman" w:hAnsi="Times New Roman" w:cs="Times New Roman"/>
        </w:rPr>
        <w:t xml:space="preserve">as it is for Israel.  For decades, technology has been </w:t>
      </w:r>
      <w:r w:rsidR="006977BB">
        <w:rPr>
          <w:rFonts w:ascii="Times New Roman" w:hAnsi="Times New Roman" w:cs="Times New Roman"/>
        </w:rPr>
        <w:t>steadily</w:t>
      </w:r>
      <w:r w:rsidR="00D05A35">
        <w:rPr>
          <w:rFonts w:ascii="Times New Roman" w:hAnsi="Times New Roman" w:cs="Times New Roman"/>
        </w:rPr>
        <w:t xml:space="preserve"> shrinking the world and changing </w:t>
      </w:r>
      <w:r w:rsidR="00572905">
        <w:rPr>
          <w:rFonts w:ascii="Times New Roman" w:hAnsi="Times New Roman" w:cs="Times New Roman"/>
        </w:rPr>
        <w:t xml:space="preserve">competitive and strategic </w:t>
      </w:r>
      <w:r w:rsidR="00D05A35">
        <w:rPr>
          <w:rFonts w:ascii="Times New Roman" w:hAnsi="Times New Roman" w:cs="Times New Roman"/>
        </w:rPr>
        <w:t xml:space="preserve">boundaries/barriers that an earlier US relied on. </w:t>
      </w:r>
      <w:r w:rsidR="00132A04">
        <w:rPr>
          <w:rFonts w:ascii="Times New Roman" w:hAnsi="Times New Roman" w:cs="Times New Roman"/>
        </w:rPr>
        <w:t>America’s leaders have ignore</w:t>
      </w:r>
      <w:r w:rsidR="00E9344B">
        <w:rPr>
          <w:rFonts w:ascii="Times New Roman" w:hAnsi="Times New Roman" w:cs="Times New Roman"/>
        </w:rPr>
        <w:t>d</w:t>
      </w:r>
      <w:r w:rsidR="00132A04">
        <w:rPr>
          <w:rFonts w:ascii="Times New Roman" w:hAnsi="Times New Roman" w:cs="Times New Roman"/>
        </w:rPr>
        <w:t xml:space="preserve"> the erosion for </w:t>
      </w:r>
      <w:r w:rsidR="007461F9">
        <w:rPr>
          <w:rFonts w:ascii="Times New Roman" w:hAnsi="Times New Roman" w:cs="Times New Roman"/>
        </w:rPr>
        <w:t xml:space="preserve">a </w:t>
      </w:r>
      <w:r w:rsidR="00132A04">
        <w:rPr>
          <w:rFonts w:ascii="Times New Roman" w:hAnsi="Times New Roman" w:cs="Times New Roman"/>
        </w:rPr>
        <w:t>generation</w:t>
      </w:r>
      <w:r w:rsidR="00E9344B">
        <w:rPr>
          <w:rFonts w:ascii="Times New Roman" w:hAnsi="Times New Roman" w:cs="Times New Roman"/>
        </w:rPr>
        <w:t xml:space="preserve"> as unavoidable</w:t>
      </w:r>
      <w:r w:rsidR="00132A04">
        <w:rPr>
          <w:rFonts w:ascii="Times New Roman" w:hAnsi="Times New Roman" w:cs="Times New Roman"/>
        </w:rPr>
        <w:t xml:space="preserve">.  </w:t>
      </w:r>
      <w:r w:rsidR="00572905">
        <w:rPr>
          <w:rFonts w:ascii="Times New Roman" w:hAnsi="Times New Roman" w:cs="Times New Roman"/>
        </w:rPr>
        <w:t xml:space="preserve">Perhaps AI - the demands it represents for resources and capital and the belief that it is a race best won – has </w:t>
      </w:r>
      <w:r w:rsidR="00132A04">
        <w:rPr>
          <w:rFonts w:ascii="Times New Roman" w:hAnsi="Times New Roman" w:cs="Times New Roman"/>
        </w:rPr>
        <w:t xml:space="preserve">finally </w:t>
      </w:r>
      <w:r w:rsidR="00572905">
        <w:rPr>
          <w:rFonts w:ascii="Times New Roman" w:hAnsi="Times New Roman" w:cs="Times New Roman"/>
        </w:rPr>
        <w:t xml:space="preserve">changed the </w:t>
      </w:r>
      <w:r w:rsidR="003D5DEB">
        <w:rPr>
          <w:rFonts w:ascii="Times New Roman" w:hAnsi="Times New Roman" w:cs="Times New Roman"/>
        </w:rPr>
        <w:t xml:space="preserve">geopolitical </w:t>
      </w:r>
      <w:r w:rsidR="00572905">
        <w:rPr>
          <w:rFonts w:ascii="Times New Roman" w:hAnsi="Times New Roman" w:cs="Times New Roman"/>
        </w:rPr>
        <w:t xml:space="preserve">calculus.  </w:t>
      </w:r>
      <w:r w:rsidR="00D05A35">
        <w:rPr>
          <w:rFonts w:ascii="Times New Roman" w:hAnsi="Times New Roman" w:cs="Times New Roman"/>
        </w:rPr>
        <w:t>Trump</w:t>
      </w:r>
      <w:r w:rsidR="00C30DBA">
        <w:rPr>
          <w:rFonts w:ascii="Times New Roman" w:hAnsi="Times New Roman" w:cs="Times New Roman"/>
        </w:rPr>
        <w:t>’</w:t>
      </w:r>
      <w:r w:rsidR="00D05A35">
        <w:rPr>
          <w:rFonts w:ascii="Times New Roman" w:hAnsi="Times New Roman" w:cs="Times New Roman"/>
        </w:rPr>
        <w:t>s actions</w:t>
      </w:r>
      <w:r w:rsidR="00FE712D">
        <w:rPr>
          <w:rFonts w:ascii="Times New Roman" w:hAnsi="Times New Roman" w:cs="Times New Roman"/>
        </w:rPr>
        <w:t>,</w:t>
      </w:r>
      <w:r w:rsidR="00572905">
        <w:rPr>
          <w:rFonts w:ascii="Times New Roman" w:hAnsi="Times New Roman" w:cs="Times New Roman"/>
        </w:rPr>
        <w:t xml:space="preserve"> in toto</w:t>
      </w:r>
      <w:r w:rsidR="00FE712D">
        <w:rPr>
          <w:rFonts w:ascii="Times New Roman" w:hAnsi="Times New Roman" w:cs="Times New Roman"/>
        </w:rPr>
        <w:t>,</w:t>
      </w:r>
      <w:r w:rsidR="00572905">
        <w:rPr>
          <w:rFonts w:ascii="Times New Roman" w:hAnsi="Times New Roman" w:cs="Times New Roman"/>
        </w:rPr>
        <w:t xml:space="preserve"> (tariffs,</w:t>
      </w:r>
      <w:r w:rsidR="00FE712D">
        <w:rPr>
          <w:rFonts w:ascii="Times New Roman" w:hAnsi="Times New Roman" w:cs="Times New Roman"/>
        </w:rPr>
        <w:t xml:space="preserve"> Panama Canal</w:t>
      </w:r>
      <w:r w:rsidR="00572905">
        <w:rPr>
          <w:rFonts w:ascii="Times New Roman" w:hAnsi="Times New Roman" w:cs="Times New Roman"/>
        </w:rPr>
        <w:t xml:space="preserve">, </w:t>
      </w:r>
      <w:r w:rsidR="00FE712D">
        <w:rPr>
          <w:rFonts w:ascii="Times New Roman" w:hAnsi="Times New Roman" w:cs="Times New Roman"/>
        </w:rPr>
        <w:t xml:space="preserve">Gaza, </w:t>
      </w:r>
      <w:r w:rsidR="00572905">
        <w:rPr>
          <w:rFonts w:ascii="Times New Roman" w:hAnsi="Times New Roman" w:cs="Times New Roman"/>
        </w:rPr>
        <w:t>Venezuela, Iran and other</w:t>
      </w:r>
      <w:r w:rsidR="00FE712D">
        <w:rPr>
          <w:rFonts w:ascii="Times New Roman" w:hAnsi="Times New Roman" w:cs="Times New Roman"/>
        </w:rPr>
        <w:t>s</w:t>
      </w:r>
      <w:r w:rsidR="002D3825">
        <w:rPr>
          <w:rFonts w:ascii="Times New Roman" w:hAnsi="Times New Roman" w:cs="Times New Roman"/>
        </w:rPr>
        <w:t>,</w:t>
      </w:r>
      <w:r w:rsidR="00572905">
        <w:rPr>
          <w:rFonts w:ascii="Times New Roman" w:hAnsi="Times New Roman" w:cs="Times New Roman"/>
        </w:rPr>
        <w:t xml:space="preserve"> discussed</w:t>
      </w:r>
      <w:r w:rsidR="002D3825">
        <w:rPr>
          <w:rFonts w:ascii="Times New Roman" w:hAnsi="Times New Roman" w:cs="Times New Roman"/>
        </w:rPr>
        <w:t xml:space="preserve"> </w:t>
      </w:r>
      <w:r w:rsidR="00572905">
        <w:rPr>
          <w:rFonts w:ascii="Times New Roman" w:hAnsi="Times New Roman" w:cs="Times New Roman"/>
        </w:rPr>
        <w:t xml:space="preserve">but not yet taken) </w:t>
      </w:r>
      <w:r w:rsidR="00D05A35">
        <w:rPr>
          <w:rFonts w:ascii="Times New Roman" w:hAnsi="Times New Roman" w:cs="Times New Roman"/>
        </w:rPr>
        <w:t xml:space="preserve">appear to be about </w:t>
      </w:r>
      <w:r w:rsidR="00132A04">
        <w:rPr>
          <w:rFonts w:ascii="Times New Roman" w:hAnsi="Times New Roman" w:cs="Times New Roman"/>
        </w:rPr>
        <w:t>re</w:t>
      </w:r>
      <w:r w:rsidR="00E9344B">
        <w:rPr>
          <w:rFonts w:ascii="Times New Roman" w:hAnsi="Times New Roman" w:cs="Times New Roman"/>
        </w:rPr>
        <w:t>viving</w:t>
      </w:r>
      <w:r w:rsidR="00D05A35">
        <w:rPr>
          <w:rFonts w:ascii="Times New Roman" w:hAnsi="Times New Roman" w:cs="Times New Roman"/>
        </w:rPr>
        <w:t xml:space="preserve"> US hegemony by </w:t>
      </w:r>
      <w:r w:rsidR="00AF5E16">
        <w:rPr>
          <w:rFonts w:ascii="Times New Roman" w:hAnsi="Times New Roman" w:cs="Times New Roman"/>
        </w:rPr>
        <w:t>contro</w:t>
      </w:r>
      <w:r w:rsidR="00132A04">
        <w:rPr>
          <w:rFonts w:ascii="Times New Roman" w:hAnsi="Times New Roman" w:cs="Times New Roman"/>
        </w:rPr>
        <w:t>l</w:t>
      </w:r>
      <w:r w:rsidR="00AF5E16">
        <w:rPr>
          <w:rFonts w:ascii="Times New Roman" w:hAnsi="Times New Roman" w:cs="Times New Roman"/>
        </w:rPr>
        <w:t>ling</w:t>
      </w:r>
      <w:r w:rsidR="00D05A35">
        <w:rPr>
          <w:rFonts w:ascii="Times New Roman" w:hAnsi="Times New Roman" w:cs="Times New Roman"/>
        </w:rPr>
        <w:t xml:space="preserve"> </w:t>
      </w:r>
      <w:r w:rsidR="00F135D7">
        <w:rPr>
          <w:rFonts w:ascii="Times New Roman" w:hAnsi="Times New Roman" w:cs="Times New Roman"/>
        </w:rPr>
        <w:t xml:space="preserve">strategic </w:t>
      </w:r>
      <w:r w:rsidR="00D05A35">
        <w:rPr>
          <w:rFonts w:ascii="Times New Roman" w:hAnsi="Times New Roman" w:cs="Times New Roman"/>
        </w:rPr>
        <w:t>resources and depriving our challenger, China</w:t>
      </w:r>
      <w:r w:rsidR="00FE712D">
        <w:rPr>
          <w:rFonts w:ascii="Times New Roman" w:hAnsi="Times New Roman" w:cs="Times New Roman"/>
        </w:rPr>
        <w:t>,</w:t>
      </w:r>
      <w:r w:rsidR="003D5DEB">
        <w:rPr>
          <w:rFonts w:ascii="Times New Roman" w:hAnsi="Times New Roman" w:cs="Times New Roman"/>
        </w:rPr>
        <w:t xml:space="preserve"> from the benefit they </w:t>
      </w:r>
      <w:r w:rsidR="00AF5E16">
        <w:rPr>
          <w:rFonts w:ascii="Times New Roman" w:hAnsi="Times New Roman" w:cs="Times New Roman"/>
        </w:rPr>
        <w:t xml:space="preserve">might </w:t>
      </w:r>
      <w:r w:rsidR="003D5DEB">
        <w:rPr>
          <w:rFonts w:ascii="Times New Roman" w:hAnsi="Times New Roman" w:cs="Times New Roman"/>
        </w:rPr>
        <w:t>convey</w:t>
      </w:r>
      <w:r w:rsidR="00935CAF">
        <w:rPr>
          <w:rFonts w:ascii="Times New Roman" w:hAnsi="Times New Roman" w:cs="Times New Roman"/>
        </w:rPr>
        <w:t xml:space="preserve"> -</w:t>
      </w:r>
      <w:r w:rsidR="00D05A35">
        <w:rPr>
          <w:rFonts w:ascii="Times New Roman" w:hAnsi="Times New Roman" w:cs="Times New Roman"/>
        </w:rPr>
        <w:t xml:space="preserve"> while we still can.  Trump </w:t>
      </w:r>
      <w:r w:rsidR="00132A04">
        <w:rPr>
          <w:rFonts w:ascii="Times New Roman" w:hAnsi="Times New Roman" w:cs="Times New Roman"/>
        </w:rPr>
        <w:t>a</w:t>
      </w:r>
      <w:r w:rsidR="00F135D7">
        <w:rPr>
          <w:rFonts w:ascii="Times New Roman" w:hAnsi="Times New Roman" w:cs="Times New Roman"/>
        </w:rPr>
        <w:t>ppears to believe that</w:t>
      </w:r>
      <w:r w:rsidR="00D05A35">
        <w:rPr>
          <w:rFonts w:ascii="Times New Roman" w:hAnsi="Times New Roman" w:cs="Times New Roman"/>
        </w:rPr>
        <w:t xml:space="preserve"> </w:t>
      </w:r>
      <w:r w:rsidR="00572905">
        <w:rPr>
          <w:rFonts w:ascii="Times New Roman" w:hAnsi="Times New Roman" w:cs="Times New Roman"/>
        </w:rPr>
        <w:t xml:space="preserve">buttressing </w:t>
      </w:r>
      <w:r w:rsidR="00D05A35">
        <w:rPr>
          <w:rFonts w:ascii="Times New Roman" w:hAnsi="Times New Roman" w:cs="Times New Roman"/>
        </w:rPr>
        <w:t xml:space="preserve">US </w:t>
      </w:r>
      <w:r w:rsidR="004224A6">
        <w:rPr>
          <w:rFonts w:ascii="Times New Roman" w:hAnsi="Times New Roman" w:cs="Times New Roman"/>
        </w:rPr>
        <w:t>dominance</w:t>
      </w:r>
      <w:r w:rsidR="00D05A35">
        <w:rPr>
          <w:rFonts w:ascii="Times New Roman" w:hAnsi="Times New Roman" w:cs="Times New Roman"/>
        </w:rPr>
        <w:t xml:space="preserve"> </w:t>
      </w:r>
      <w:r w:rsidR="00572905">
        <w:rPr>
          <w:rFonts w:ascii="Times New Roman" w:hAnsi="Times New Roman" w:cs="Times New Roman"/>
        </w:rPr>
        <w:t xml:space="preserve">is critical for our future security and </w:t>
      </w:r>
      <w:r w:rsidR="00132A04">
        <w:rPr>
          <w:rFonts w:ascii="Times New Roman" w:hAnsi="Times New Roman" w:cs="Times New Roman"/>
        </w:rPr>
        <w:t>to</w:t>
      </w:r>
      <w:r w:rsidR="003D5DEB">
        <w:rPr>
          <w:rFonts w:ascii="Times New Roman" w:hAnsi="Times New Roman" w:cs="Times New Roman"/>
        </w:rPr>
        <w:t xml:space="preserve"> propel </w:t>
      </w:r>
      <w:r w:rsidR="00572905">
        <w:rPr>
          <w:rFonts w:ascii="Times New Roman" w:hAnsi="Times New Roman" w:cs="Times New Roman"/>
        </w:rPr>
        <w:t>grow</w:t>
      </w:r>
      <w:r w:rsidR="00AF5E16">
        <w:rPr>
          <w:rFonts w:ascii="Times New Roman" w:hAnsi="Times New Roman" w:cs="Times New Roman"/>
        </w:rPr>
        <w:t xml:space="preserve">th as we try to </w:t>
      </w:r>
      <w:r w:rsidR="00132A04">
        <w:rPr>
          <w:rFonts w:ascii="Times New Roman" w:hAnsi="Times New Roman" w:cs="Times New Roman"/>
        </w:rPr>
        <w:t>outrun</w:t>
      </w:r>
      <w:r w:rsidR="00AF5E16">
        <w:rPr>
          <w:rFonts w:ascii="Times New Roman" w:hAnsi="Times New Roman" w:cs="Times New Roman"/>
        </w:rPr>
        <w:t xml:space="preserve"> our</w:t>
      </w:r>
      <w:r w:rsidR="00572905">
        <w:rPr>
          <w:rFonts w:ascii="Times New Roman" w:hAnsi="Times New Roman" w:cs="Times New Roman"/>
        </w:rPr>
        <w:t xml:space="preserve"> accumulated debt.  </w:t>
      </w:r>
      <w:r w:rsidR="00C30DBA">
        <w:rPr>
          <w:rFonts w:ascii="Times New Roman" w:hAnsi="Times New Roman" w:cs="Times New Roman"/>
        </w:rPr>
        <w:t>Our national debt problem is not unique in t</w:t>
      </w:r>
      <w:r w:rsidR="00AF5E16">
        <w:rPr>
          <w:rFonts w:ascii="Times New Roman" w:hAnsi="Times New Roman" w:cs="Times New Roman"/>
        </w:rPr>
        <w:t>oday’s</w:t>
      </w:r>
      <w:r w:rsidR="00C30DBA">
        <w:rPr>
          <w:rFonts w:ascii="Times New Roman" w:hAnsi="Times New Roman" w:cs="Times New Roman"/>
        </w:rPr>
        <w:t xml:space="preserve"> world</w:t>
      </w:r>
      <w:r w:rsidR="00AD6745">
        <w:rPr>
          <w:rFonts w:ascii="Times New Roman" w:hAnsi="Times New Roman" w:cs="Times New Roman"/>
        </w:rPr>
        <w:t>,</w:t>
      </w:r>
      <w:r w:rsidR="00C30DBA">
        <w:rPr>
          <w:rFonts w:ascii="Times New Roman" w:hAnsi="Times New Roman" w:cs="Times New Roman"/>
        </w:rPr>
        <w:t xml:space="preserve"> but its scale defies austerity (cutting costs</w:t>
      </w:r>
      <w:r w:rsidR="00FB5022">
        <w:rPr>
          <w:rFonts w:ascii="Times New Roman" w:hAnsi="Times New Roman" w:cs="Times New Roman"/>
        </w:rPr>
        <w:t xml:space="preserve"> would have too great an impact on economic </w:t>
      </w:r>
      <w:r w:rsidR="00E671A6">
        <w:rPr>
          <w:rFonts w:ascii="Times New Roman" w:hAnsi="Times New Roman" w:cs="Times New Roman"/>
        </w:rPr>
        <w:t>activity/tax receipts</w:t>
      </w:r>
      <w:r w:rsidR="00C30DBA">
        <w:rPr>
          <w:rFonts w:ascii="Times New Roman" w:hAnsi="Times New Roman" w:cs="Times New Roman"/>
        </w:rPr>
        <w:t>)</w:t>
      </w:r>
      <w:r w:rsidR="00D62407">
        <w:rPr>
          <w:rFonts w:ascii="Times New Roman" w:hAnsi="Times New Roman" w:cs="Times New Roman"/>
        </w:rPr>
        <w:t xml:space="preserve"> and continuing to ignore it would be foolish</w:t>
      </w:r>
      <w:r w:rsidR="00C30DBA">
        <w:rPr>
          <w:rFonts w:ascii="Times New Roman" w:hAnsi="Times New Roman" w:cs="Times New Roman"/>
        </w:rPr>
        <w:t xml:space="preserve">.  Growing out of it </w:t>
      </w:r>
      <w:r w:rsidR="00E9344B">
        <w:rPr>
          <w:rFonts w:ascii="Times New Roman" w:hAnsi="Times New Roman" w:cs="Times New Roman"/>
        </w:rPr>
        <w:t xml:space="preserve">also </w:t>
      </w:r>
      <w:r w:rsidR="00C30DBA">
        <w:rPr>
          <w:rFonts w:ascii="Times New Roman" w:hAnsi="Times New Roman" w:cs="Times New Roman"/>
        </w:rPr>
        <w:t xml:space="preserve">seemed </w:t>
      </w:r>
      <w:r w:rsidR="00AD6745">
        <w:rPr>
          <w:rFonts w:ascii="Times New Roman" w:hAnsi="Times New Roman" w:cs="Times New Roman"/>
        </w:rPr>
        <w:t>improbable</w:t>
      </w:r>
      <w:r w:rsidR="00E9344B">
        <w:rPr>
          <w:rFonts w:ascii="Times New Roman" w:hAnsi="Times New Roman" w:cs="Times New Roman"/>
        </w:rPr>
        <w:t>,</w:t>
      </w:r>
      <w:r w:rsidR="00C30DBA">
        <w:rPr>
          <w:rFonts w:ascii="Times New Roman" w:hAnsi="Times New Roman" w:cs="Times New Roman"/>
        </w:rPr>
        <w:t xml:space="preserve"> but perhaps </w:t>
      </w:r>
      <w:r w:rsidR="00132A04">
        <w:rPr>
          <w:rFonts w:ascii="Times New Roman" w:hAnsi="Times New Roman" w:cs="Times New Roman"/>
        </w:rPr>
        <w:t>less so</w:t>
      </w:r>
      <w:r w:rsidR="00C30DBA">
        <w:rPr>
          <w:rFonts w:ascii="Times New Roman" w:hAnsi="Times New Roman" w:cs="Times New Roman"/>
        </w:rPr>
        <w:t xml:space="preserve"> with additional drivers</w:t>
      </w:r>
      <w:r w:rsidR="0094193F">
        <w:rPr>
          <w:rFonts w:ascii="Times New Roman" w:hAnsi="Times New Roman" w:cs="Times New Roman"/>
        </w:rPr>
        <w:t>/resources</w:t>
      </w:r>
      <w:r w:rsidR="00C30DBA">
        <w:rPr>
          <w:rFonts w:ascii="Times New Roman" w:hAnsi="Times New Roman" w:cs="Times New Roman"/>
        </w:rPr>
        <w:t>.  I</w:t>
      </w:r>
      <w:r w:rsidR="00AD6745">
        <w:rPr>
          <w:rFonts w:ascii="Times New Roman" w:hAnsi="Times New Roman" w:cs="Times New Roman"/>
        </w:rPr>
        <w:t>n</w:t>
      </w:r>
      <w:r w:rsidR="00F135D7">
        <w:rPr>
          <w:rFonts w:ascii="Times New Roman" w:hAnsi="Times New Roman" w:cs="Times New Roman"/>
        </w:rPr>
        <w:t xml:space="preserve"> thus</w:t>
      </w:r>
      <w:r w:rsidR="00C30DBA">
        <w:rPr>
          <w:rFonts w:ascii="Times New Roman" w:hAnsi="Times New Roman" w:cs="Times New Roman"/>
        </w:rPr>
        <w:t xml:space="preserve"> speculating, I am not defending </w:t>
      </w:r>
      <w:r w:rsidR="00AD6745">
        <w:rPr>
          <w:rFonts w:ascii="Times New Roman" w:hAnsi="Times New Roman" w:cs="Times New Roman"/>
        </w:rPr>
        <w:t xml:space="preserve">or rationalizing – just trying to understand </w:t>
      </w:r>
      <w:r w:rsidR="00FB5022">
        <w:rPr>
          <w:rFonts w:ascii="Times New Roman" w:hAnsi="Times New Roman" w:cs="Times New Roman"/>
        </w:rPr>
        <w:t xml:space="preserve">what </w:t>
      </w:r>
      <w:r w:rsidR="00E9344B">
        <w:rPr>
          <w:rFonts w:ascii="Times New Roman" w:hAnsi="Times New Roman" w:cs="Times New Roman"/>
        </w:rPr>
        <w:t>I</w:t>
      </w:r>
      <w:r w:rsidR="00FB5022">
        <w:rPr>
          <w:rFonts w:ascii="Times New Roman" w:hAnsi="Times New Roman" w:cs="Times New Roman"/>
        </w:rPr>
        <w:t xml:space="preserve"> a</w:t>
      </w:r>
      <w:r w:rsidR="00E9344B">
        <w:rPr>
          <w:rFonts w:ascii="Times New Roman" w:hAnsi="Times New Roman" w:cs="Times New Roman"/>
        </w:rPr>
        <w:t>m</w:t>
      </w:r>
      <w:r w:rsidR="00FB5022">
        <w:rPr>
          <w:rFonts w:ascii="Times New Roman" w:hAnsi="Times New Roman" w:cs="Times New Roman"/>
        </w:rPr>
        <w:t xml:space="preserve"> </w:t>
      </w:r>
      <w:r w:rsidR="006A736D">
        <w:rPr>
          <w:rFonts w:ascii="Times New Roman" w:hAnsi="Times New Roman" w:cs="Times New Roman"/>
        </w:rPr>
        <w:t>observing</w:t>
      </w:r>
      <w:r w:rsidR="00FB5022">
        <w:rPr>
          <w:rFonts w:ascii="Times New Roman" w:hAnsi="Times New Roman" w:cs="Times New Roman"/>
        </w:rPr>
        <w:t xml:space="preserve"> </w:t>
      </w:r>
      <w:r w:rsidR="00AD6745">
        <w:rPr>
          <w:rFonts w:ascii="Times New Roman" w:hAnsi="Times New Roman" w:cs="Times New Roman"/>
        </w:rPr>
        <w:t xml:space="preserve">as an investor. I </w:t>
      </w:r>
      <w:r w:rsidR="00FB5022">
        <w:rPr>
          <w:rFonts w:ascii="Times New Roman" w:hAnsi="Times New Roman" w:cs="Times New Roman"/>
        </w:rPr>
        <w:t>will reiterate that</w:t>
      </w:r>
      <w:r w:rsidR="00AD6745">
        <w:rPr>
          <w:rFonts w:ascii="Times New Roman" w:hAnsi="Times New Roman" w:cs="Times New Roman"/>
        </w:rPr>
        <w:t xml:space="preserve"> </w:t>
      </w:r>
      <w:r w:rsidR="00132A04">
        <w:rPr>
          <w:rFonts w:ascii="Times New Roman" w:hAnsi="Times New Roman" w:cs="Times New Roman"/>
        </w:rPr>
        <w:t>recent actions have</w:t>
      </w:r>
      <w:r w:rsidR="00AD6745">
        <w:rPr>
          <w:rFonts w:ascii="Times New Roman" w:hAnsi="Times New Roman" w:cs="Times New Roman"/>
        </w:rPr>
        <w:t xml:space="preserve"> been</w:t>
      </w:r>
      <w:r w:rsidR="00AF5E16">
        <w:rPr>
          <w:rFonts w:ascii="Times New Roman" w:hAnsi="Times New Roman" w:cs="Times New Roman"/>
        </w:rPr>
        <w:t>,</w:t>
      </w:r>
      <w:r w:rsidR="00AD6745">
        <w:rPr>
          <w:rFonts w:ascii="Times New Roman" w:hAnsi="Times New Roman" w:cs="Times New Roman"/>
        </w:rPr>
        <w:t xml:space="preserve"> at times</w:t>
      </w:r>
      <w:r w:rsidR="00AF5E16">
        <w:rPr>
          <w:rFonts w:ascii="Times New Roman" w:hAnsi="Times New Roman" w:cs="Times New Roman"/>
        </w:rPr>
        <w:t>,</w:t>
      </w:r>
      <w:r w:rsidR="00AD6745">
        <w:rPr>
          <w:rFonts w:ascii="Times New Roman" w:hAnsi="Times New Roman" w:cs="Times New Roman"/>
        </w:rPr>
        <w:t xml:space="preserve"> hard to watch</w:t>
      </w:r>
      <w:r w:rsidR="00664F00">
        <w:rPr>
          <w:rFonts w:ascii="Times New Roman" w:hAnsi="Times New Roman" w:cs="Times New Roman"/>
        </w:rPr>
        <w:t xml:space="preserve"> and the consequences </w:t>
      </w:r>
      <w:r w:rsidR="00E4497E">
        <w:rPr>
          <w:rFonts w:ascii="Times New Roman" w:hAnsi="Times New Roman" w:cs="Times New Roman"/>
        </w:rPr>
        <w:t xml:space="preserve">remain </w:t>
      </w:r>
      <w:r w:rsidR="00664F00">
        <w:rPr>
          <w:rFonts w:ascii="Times New Roman" w:hAnsi="Times New Roman" w:cs="Times New Roman"/>
        </w:rPr>
        <w:t>unknown</w:t>
      </w:r>
      <w:r w:rsidR="00AD6745">
        <w:rPr>
          <w:rFonts w:ascii="Times New Roman" w:hAnsi="Times New Roman" w:cs="Times New Roman"/>
        </w:rPr>
        <w:t>.</w:t>
      </w:r>
      <w:r w:rsidR="00F135D7">
        <w:rPr>
          <w:rFonts w:ascii="Times New Roman" w:hAnsi="Times New Roman" w:cs="Times New Roman"/>
        </w:rPr>
        <w:t xml:space="preserve">  To be fair</w:t>
      </w:r>
      <w:r w:rsidR="00184E3D">
        <w:rPr>
          <w:rFonts w:ascii="Times New Roman" w:hAnsi="Times New Roman" w:cs="Times New Roman"/>
        </w:rPr>
        <w:t>,</w:t>
      </w:r>
      <w:r w:rsidR="00F135D7">
        <w:rPr>
          <w:rFonts w:ascii="Times New Roman" w:hAnsi="Times New Roman" w:cs="Times New Roman"/>
        </w:rPr>
        <w:t xml:space="preserve"> it was hard to watch past Presidents sit idl</w:t>
      </w:r>
      <w:r w:rsidR="006239CA">
        <w:rPr>
          <w:rFonts w:ascii="Times New Roman" w:hAnsi="Times New Roman" w:cs="Times New Roman"/>
        </w:rPr>
        <w:t>y</w:t>
      </w:r>
      <w:r w:rsidR="00F135D7">
        <w:rPr>
          <w:rFonts w:ascii="Times New Roman" w:hAnsi="Times New Roman" w:cs="Times New Roman"/>
        </w:rPr>
        <w:t xml:space="preserve"> as our middle class and manufacturing base disappeared and our debt piled up.</w:t>
      </w:r>
    </w:p>
    <w:p w14:paraId="5946FEA7" w14:textId="77777777" w:rsidR="00C30DBA" w:rsidRDefault="00C30DBA" w:rsidP="00C30DBA">
      <w:pPr>
        <w:spacing w:after="0" w:line="240" w:lineRule="auto"/>
        <w:ind w:left="-270"/>
        <w:jc w:val="both"/>
        <w:rPr>
          <w:rFonts w:ascii="Times New Roman" w:hAnsi="Times New Roman" w:cs="Times New Roman"/>
        </w:rPr>
      </w:pPr>
    </w:p>
    <w:p w14:paraId="1BFE8526" w14:textId="30BCB40A" w:rsidR="004B5A9B" w:rsidRDefault="00C30DBA" w:rsidP="00C30DBA">
      <w:pPr>
        <w:spacing w:after="0" w:line="240" w:lineRule="auto"/>
        <w:ind w:left="-270"/>
        <w:jc w:val="both"/>
        <w:rPr>
          <w:rFonts w:ascii="Times New Roman" w:hAnsi="Times New Roman" w:cs="Times New Roman"/>
        </w:rPr>
      </w:pPr>
      <w:r>
        <w:rPr>
          <w:rFonts w:ascii="Times New Roman" w:hAnsi="Times New Roman" w:cs="Times New Roman"/>
        </w:rPr>
        <w:t xml:space="preserve">It would be the height of arrogance to be too confident about what happens next.  </w:t>
      </w:r>
      <w:r w:rsidR="00184E3D">
        <w:rPr>
          <w:rFonts w:ascii="Times New Roman" w:hAnsi="Times New Roman" w:cs="Times New Roman"/>
        </w:rPr>
        <w:t xml:space="preserve">I cannot recall a time with more large moving parts.  War, </w:t>
      </w:r>
      <w:r w:rsidR="00AD6745">
        <w:rPr>
          <w:rFonts w:ascii="Times New Roman" w:hAnsi="Times New Roman" w:cs="Times New Roman"/>
        </w:rPr>
        <w:t>credit issue</w:t>
      </w:r>
      <w:r w:rsidR="00184E3D">
        <w:rPr>
          <w:rFonts w:ascii="Times New Roman" w:hAnsi="Times New Roman" w:cs="Times New Roman"/>
        </w:rPr>
        <w:t>s</w:t>
      </w:r>
      <w:r w:rsidR="009D03EB">
        <w:rPr>
          <w:rFonts w:ascii="Times New Roman" w:hAnsi="Times New Roman" w:cs="Times New Roman"/>
        </w:rPr>
        <w:t>, high oil prices</w:t>
      </w:r>
      <w:r w:rsidR="00E671A6">
        <w:rPr>
          <w:rFonts w:ascii="Times New Roman" w:hAnsi="Times New Roman" w:cs="Times New Roman"/>
        </w:rPr>
        <w:t>, record sovereign debt</w:t>
      </w:r>
      <w:r w:rsidR="009D03EB">
        <w:rPr>
          <w:rFonts w:ascii="Times New Roman" w:hAnsi="Times New Roman" w:cs="Times New Roman"/>
        </w:rPr>
        <w:t xml:space="preserve"> and low consumer confidence all </w:t>
      </w:r>
      <w:r w:rsidR="006A736D">
        <w:rPr>
          <w:rFonts w:ascii="Times New Roman" w:hAnsi="Times New Roman" w:cs="Times New Roman"/>
        </w:rPr>
        <w:t xml:space="preserve">represent </w:t>
      </w:r>
      <w:r w:rsidR="009D03EB">
        <w:rPr>
          <w:rFonts w:ascii="Times New Roman" w:hAnsi="Times New Roman" w:cs="Times New Roman"/>
        </w:rPr>
        <w:t>cautio</w:t>
      </w:r>
      <w:r w:rsidR="006239CA">
        <w:rPr>
          <w:rFonts w:ascii="Times New Roman" w:hAnsi="Times New Roman" w:cs="Times New Roman"/>
        </w:rPr>
        <w:t>n</w:t>
      </w:r>
      <w:r w:rsidR="009D03EB">
        <w:rPr>
          <w:rFonts w:ascii="Times New Roman" w:hAnsi="Times New Roman" w:cs="Times New Roman"/>
        </w:rPr>
        <w:t>s with respect to econom</w:t>
      </w:r>
      <w:r w:rsidR="00E96539">
        <w:rPr>
          <w:rFonts w:ascii="Times New Roman" w:hAnsi="Times New Roman" w:cs="Times New Roman"/>
        </w:rPr>
        <w:t>ic activity</w:t>
      </w:r>
      <w:r w:rsidR="009D03EB">
        <w:rPr>
          <w:rFonts w:ascii="Times New Roman" w:hAnsi="Times New Roman" w:cs="Times New Roman"/>
        </w:rPr>
        <w:t>.  On the other hand</w:t>
      </w:r>
      <w:r w:rsidR="0054112A">
        <w:rPr>
          <w:rFonts w:ascii="Times New Roman" w:hAnsi="Times New Roman" w:cs="Times New Roman"/>
        </w:rPr>
        <w:t>,</w:t>
      </w:r>
      <w:r w:rsidR="009D03EB">
        <w:rPr>
          <w:rFonts w:ascii="Times New Roman" w:hAnsi="Times New Roman" w:cs="Times New Roman"/>
        </w:rPr>
        <w:t xml:space="preserve"> markets are con</w:t>
      </w:r>
      <w:r w:rsidR="00E671A6">
        <w:rPr>
          <w:rFonts w:ascii="Times New Roman" w:hAnsi="Times New Roman" w:cs="Times New Roman"/>
        </w:rPr>
        <w:t>vinced</w:t>
      </w:r>
      <w:r w:rsidR="009D03EB">
        <w:rPr>
          <w:rFonts w:ascii="Times New Roman" w:hAnsi="Times New Roman" w:cs="Times New Roman"/>
        </w:rPr>
        <w:t xml:space="preserve"> that </w:t>
      </w:r>
      <w:r w:rsidR="0054112A">
        <w:rPr>
          <w:rFonts w:ascii="Times New Roman" w:hAnsi="Times New Roman" w:cs="Times New Roman"/>
        </w:rPr>
        <w:t xml:space="preserve">Fed/Treasury </w:t>
      </w:r>
      <w:r w:rsidR="009D03EB">
        <w:rPr>
          <w:rFonts w:ascii="Times New Roman" w:hAnsi="Times New Roman" w:cs="Times New Roman"/>
        </w:rPr>
        <w:t>support will be provided proactively.  In other words</w:t>
      </w:r>
      <w:r w:rsidR="0054112A">
        <w:rPr>
          <w:rFonts w:ascii="Times New Roman" w:hAnsi="Times New Roman" w:cs="Times New Roman"/>
        </w:rPr>
        <w:t>,</w:t>
      </w:r>
      <w:r w:rsidR="009D03EB">
        <w:rPr>
          <w:rFonts w:ascii="Times New Roman" w:hAnsi="Times New Roman" w:cs="Times New Roman"/>
        </w:rPr>
        <w:t xml:space="preserve"> more of the same.  </w:t>
      </w:r>
      <w:r>
        <w:rPr>
          <w:rFonts w:ascii="Times New Roman" w:hAnsi="Times New Roman" w:cs="Times New Roman"/>
        </w:rPr>
        <w:t xml:space="preserve">When in these circumstances we lean heavily on </w:t>
      </w:r>
      <w:r w:rsidR="004B5A9B">
        <w:rPr>
          <w:rFonts w:ascii="Times New Roman" w:hAnsi="Times New Roman" w:cs="Times New Roman"/>
        </w:rPr>
        <w:t>valuation.  Remember that</w:t>
      </w:r>
      <w:r w:rsidR="007461F9">
        <w:rPr>
          <w:rFonts w:ascii="Times New Roman" w:hAnsi="Times New Roman" w:cs="Times New Roman"/>
        </w:rPr>
        <w:t>,</w:t>
      </w:r>
      <w:r w:rsidR="004B5A9B">
        <w:rPr>
          <w:rFonts w:ascii="Times New Roman" w:hAnsi="Times New Roman" w:cs="Times New Roman"/>
        </w:rPr>
        <w:t xml:space="preserve"> in our interpretation</w:t>
      </w:r>
      <w:r w:rsidR="007461F9">
        <w:rPr>
          <w:rFonts w:ascii="Times New Roman" w:hAnsi="Times New Roman" w:cs="Times New Roman"/>
        </w:rPr>
        <w:t>,</w:t>
      </w:r>
      <w:r w:rsidR="004B5A9B">
        <w:rPr>
          <w:rFonts w:ascii="Times New Roman" w:hAnsi="Times New Roman" w:cs="Times New Roman"/>
        </w:rPr>
        <w:t xml:space="preserve"> value is defined by discounted future cash</w:t>
      </w:r>
      <w:r w:rsidR="006239CA">
        <w:rPr>
          <w:rFonts w:ascii="Times New Roman" w:hAnsi="Times New Roman" w:cs="Times New Roman"/>
        </w:rPr>
        <w:t xml:space="preserve"> </w:t>
      </w:r>
      <w:r w:rsidR="004B5A9B">
        <w:rPr>
          <w:rFonts w:ascii="Times New Roman" w:hAnsi="Times New Roman" w:cs="Times New Roman"/>
        </w:rPr>
        <w:t>flows attributable to equity holders.  If</w:t>
      </w:r>
      <w:r w:rsidR="0054112A">
        <w:rPr>
          <w:rFonts w:ascii="Times New Roman" w:hAnsi="Times New Roman" w:cs="Times New Roman"/>
        </w:rPr>
        <w:t>,</w:t>
      </w:r>
      <w:r w:rsidR="004B5A9B">
        <w:rPr>
          <w:rFonts w:ascii="Times New Roman" w:hAnsi="Times New Roman" w:cs="Times New Roman"/>
        </w:rPr>
        <w:t xml:space="preserve"> on average</w:t>
      </w:r>
      <w:r w:rsidR="0054112A">
        <w:rPr>
          <w:rFonts w:ascii="Times New Roman" w:hAnsi="Times New Roman" w:cs="Times New Roman"/>
        </w:rPr>
        <w:t>,</w:t>
      </w:r>
      <w:r w:rsidR="004B5A9B">
        <w:rPr>
          <w:rFonts w:ascii="Times New Roman" w:hAnsi="Times New Roman" w:cs="Times New Roman"/>
        </w:rPr>
        <w:t xml:space="preserve"> </w:t>
      </w:r>
      <w:r w:rsidR="0054112A">
        <w:rPr>
          <w:rFonts w:ascii="Times New Roman" w:hAnsi="Times New Roman" w:cs="Times New Roman"/>
        </w:rPr>
        <w:t>our assumptions</w:t>
      </w:r>
      <w:r w:rsidR="004B5A9B">
        <w:rPr>
          <w:rFonts w:ascii="Times New Roman" w:hAnsi="Times New Roman" w:cs="Times New Roman"/>
        </w:rPr>
        <w:t xml:space="preserve"> </w:t>
      </w:r>
      <w:r w:rsidR="00184E3D">
        <w:rPr>
          <w:rFonts w:ascii="Times New Roman" w:hAnsi="Times New Roman" w:cs="Times New Roman"/>
        </w:rPr>
        <w:t>prove</w:t>
      </w:r>
      <w:r w:rsidR="004B5A9B">
        <w:rPr>
          <w:rFonts w:ascii="Times New Roman" w:hAnsi="Times New Roman" w:cs="Times New Roman"/>
        </w:rPr>
        <w:t xml:space="preserve"> </w:t>
      </w:r>
      <w:r w:rsidR="00184E3D">
        <w:rPr>
          <w:rFonts w:ascii="Times New Roman" w:hAnsi="Times New Roman" w:cs="Times New Roman"/>
        </w:rPr>
        <w:t>reasonable</w:t>
      </w:r>
      <w:r w:rsidR="006A736D">
        <w:rPr>
          <w:rFonts w:ascii="Times New Roman" w:hAnsi="Times New Roman" w:cs="Times New Roman"/>
        </w:rPr>
        <w:t>,</w:t>
      </w:r>
      <w:r w:rsidR="004B5A9B">
        <w:rPr>
          <w:rFonts w:ascii="Times New Roman" w:hAnsi="Times New Roman" w:cs="Times New Roman"/>
        </w:rPr>
        <w:t xml:space="preserve"> then a portfolio built on </w:t>
      </w:r>
      <w:r w:rsidR="006239CA">
        <w:rPr>
          <w:rFonts w:ascii="Times New Roman" w:hAnsi="Times New Roman" w:cs="Times New Roman"/>
        </w:rPr>
        <w:t xml:space="preserve">attractive </w:t>
      </w:r>
      <w:r w:rsidR="004B5A9B">
        <w:rPr>
          <w:rFonts w:ascii="Times New Roman" w:hAnsi="Times New Roman" w:cs="Times New Roman"/>
        </w:rPr>
        <w:t>valuation is like having a safety net</w:t>
      </w:r>
      <w:r w:rsidR="00E671A6">
        <w:rPr>
          <w:rFonts w:ascii="Times New Roman" w:hAnsi="Times New Roman" w:cs="Times New Roman"/>
        </w:rPr>
        <w:t xml:space="preserve"> (margin for error)</w:t>
      </w:r>
      <w:r w:rsidR="004B5A9B">
        <w:rPr>
          <w:rFonts w:ascii="Times New Roman" w:hAnsi="Times New Roman" w:cs="Times New Roman"/>
        </w:rPr>
        <w:t xml:space="preserve">.  In the short term, stocks may </w:t>
      </w:r>
      <w:r w:rsidR="00184E3D">
        <w:rPr>
          <w:rFonts w:ascii="Times New Roman" w:hAnsi="Times New Roman" w:cs="Times New Roman"/>
        </w:rPr>
        <w:t>go</w:t>
      </w:r>
      <w:r w:rsidR="004B5A9B">
        <w:rPr>
          <w:rFonts w:ascii="Times New Roman" w:hAnsi="Times New Roman" w:cs="Times New Roman"/>
        </w:rPr>
        <w:t xml:space="preserve"> out of favor</w:t>
      </w:r>
      <w:r w:rsidR="0054112A">
        <w:rPr>
          <w:rFonts w:ascii="Times New Roman" w:hAnsi="Times New Roman" w:cs="Times New Roman"/>
        </w:rPr>
        <w:t xml:space="preserve"> </w:t>
      </w:r>
      <w:r w:rsidR="00184E3D">
        <w:rPr>
          <w:rFonts w:ascii="Times New Roman" w:hAnsi="Times New Roman" w:cs="Times New Roman"/>
        </w:rPr>
        <w:t xml:space="preserve">(or not) </w:t>
      </w:r>
      <w:r w:rsidR="004B5A9B">
        <w:rPr>
          <w:rFonts w:ascii="Times New Roman" w:hAnsi="Times New Roman" w:cs="Times New Roman"/>
        </w:rPr>
        <w:t>but in the long term the cash</w:t>
      </w:r>
      <w:r w:rsidR="006239CA">
        <w:rPr>
          <w:rFonts w:ascii="Times New Roman" w:hAnsi="Times New Roman" w:cs="Times New Roman"/>
        </w:rPr>
        <w:t xml:space="preserve"> </w:t>
      </w:r>
      <w:r w:rsidR="004B5A9B">
        <w:rPr>
          <w:rFonts w:ascii="Times New Roman" w:hAnsi="Times New Roman" w:cs="Times New Roman"/>
        </w:rPr>
        <w:t xml:space="preserve">flows will prevail.  </w:t>
      </w:r>
      <w:r w:rsidR="006A736D">
        <w:rPr>
          <w:rFonts w:ascii="Times New Roman" w:hAnsi="Times New Roman" w:cs="Times New Roman"/>
        </w:rPr>
        <w:t>W</w:t>
      </w:r>
      <w:r w:rsidR="00184E3D">
        <w:rPr>
          <w:rFonts w:ascii="Times New Roman" w:hAnsi="Times New Roman" w:cs="Times New Roman"/>
        </w:rPr>
        <w:t xml:space="preserve">e will stick to our discipline as we move forward and believe that it will continue to serve us well.  </w:t>
      </w:r>
      <w:r w:rsidR="00FE1A9F">
        <w:rPr>
          <w:rFonts w:ascii="Times New Roman" w:hAnsi="Times New Roman" w:cs="Times New Roman"/>
        </w:rPr>
        <w:t>Thank you for your interest and support and please do not hesitate to call or email with any questions or concerns.</w:t>
      </w:r>
    </w:p>
    <w:p w14:paraId="15645AF6" w14:textId="77777777" w:rsidR="00C30DBA" w:rsidRDefault="00C30DBA" w:rsidP="003E6E72">
      <w:pPr>
        <w:spacing w:after="0" w:line="240" w:lineRule="auto"/>
        <w:ind w:left="-270"/>
        <w:jc w:val="both"/>
        <w:rPr>
          <w:rFonts w:ascii="Times New Roman" w:hAnsi="Times New Roman" w:cs="Times New Roman"/>
        </w:rPr>
      </w:pPr>
    </w:p>
    <w:p w14:paraId="5416A7D1" w14:textId="77777777" w:rsidR="0054112A" w:rsidRDefault="0054112A" w:rsidP="003E6E72">
      <w:pPr>
        <w:spacing w:after="0" w:line="240" w:lineRule="auto"/>
        <w:ind w:left="-270"/>
        <w:jc w:val="both"/>
        <w:rPr>
          <w:rFonts w:ascii="Times New Roman" w:hAnsi="Times New Roman" w:cs="Times New Roman"/>
        </w:rPr>
      </w:pPr>
    </w:p>
    <w:p w14:paraId="04531FA2" w14:textId="77777777" w:rsidR="00E671A6" w:rsidRDefault="0020717F" w:rsidP="00E671A6">
      <w:pPr>
        <w:spacing w:after="0" w:line="240" w:lineRule="auto"/>
        <w:ind w:left="-270"/>
        <w:jc w:val="both"/>
        <w:rPr>
          <w:rFonts w:ascii="Times New Roman" w:hAnsi="Times New Roman" w:cs="Times New Roman"/>
        </w:rPr>
      </w:pPr>
      <w:r>
        <w:rPr>
          <w:rFonts w:ascii="Times New Roman" w:hAnsi="Times New Roman" w:cs="Times New Roman"/>
        </w:rPr>
        <w:t xml:space="preserve">Sincerely, </w:t>
      </w:r>
    </w:p>
    <w:p w14:paraId="471942E9" w14:textId="03F140A1" w:rsidR="003A6E50" w:rsidRDefault="00E671A6" w:rsidP="00D60E95">
      <w:pPr>
        <w:spacing w:after="0" w:line="240" w:lineRule="auto"/>
        <w:ind w:left="-270"/>
        <w:jc w:val="both"/>
        <w:rPr>
          <w:noProof/>
        </w:rPr>
      </w:pPr>
      <w:r>
        <w:rPr>
          <w:noProof/>
        </w:rPr>
        <w:drawing>
          <wp:inline distT="0" distB="0" distL="0" distR="0" wp14:anchorId="54B56B73" wp14:editId="4EE81090">
            <wp:extent cx="2056765" cy="544195"/>
            <wp:effectExtent l="0" t="0" r="635" b="825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56765" cy="544195"/>
                    </a:xfrm>
                    <a:prstGeom prst="rect">
                      <a:avLst/>
                    </a:prstGeom>
                    <a:noFill/>
                    <a:ln>
                      <a:noFill/>
                    </a:ln>
                  </pic:spPr>
                </pic:pic>
              </a:graphicData>
            </a:graphic>
          </wp:inline>
        </w:drawing>
      </w:r>
    </w:p>
    <w:p w14:paraId="1060E252" w14:textId="2D0BECF2" w:rsidR="0020717F"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Robert W. Simmons, CFA</w:t>
      </w:r>
    </w:p>
    <w:p w14:paraId="118413F7" w14:textId="3B1A236C" w:rsidR="008E1F8B" w:rsidRDefault="0020717F" w:rsidP="00384001">
      <w:pPr>
        <w:spacing w:after="0" w:line="240" w:lineRule="auto"/>
        <w:ind w:left="-270"/>
        <w:jc w:val="both"/>
        <w:rPr>
          <w:rFonts w:ascii="Times New Roman" w:hAnsi="Times New Roman" w:cs="Times New Roman"/>
        </w:rPr>
      </w:pPr>
      <w:r>
        <w:rPr>
          <w:rFonts w:ascii="Times New Roman" w:hAnsi="Times New Roman" w:cs="Times New Roman"/>
        </w:rPr>
        <w:t>Managing Member</w:t>
      </w:r>
    </w:p>
    <w:p w14:paraId="10A274DE" w14:textId="77777777" w:rsidR="00384001" w:rsidRDefault="00384001" w:rsidP="00384001">
      <w:pPr>
        <w:spacing w:after="0" w:line="240" w:lineRule="auto"/>
        <w:ind w:left="-270"/>
        <w:jc w:val="both"/>
        <w:rPr>
          <w:rFonts w:ascii="Times New Roman" w:hAnsi="Times New Roman" w:cs="Times New Roman"/>
        </w:rPr>
      </w:pPr>
    </w:p>
    <w:p w14:paraId="719B6E3B" w14:textId="77777777" w:rsidR="00036298" w:rsidRDefault="00036298" w:rsidP="00384001">
      <w:pPr>
        <w:spacing w:after="0" w:line="240" w:lineRule="auto"/>
        <w:ind w:left="-270"/>
        <w:jc w:val="both"/>
        <w:rPr>
          <w:rFonts w:ascii="Times New Roman" w:hAnsi="Times New Roman" w:cs="Times New Roman"/>
        </w:rPr>
      </w:pPr>
    </w:p>
    <w:p w14:paraId="1F3B91D8" w14:textId="77777777" w:rsidR="00036298" w:rsidRDefault="00036298" w:rsidP="00384001">
      <w:pPr>
        <w:spacing w:after="0" w:line="240" w:lineRule="auto"/>
        <w:ind w:left="-270"/>
        <w:jc w:val="both"/>
        <w:rPr>
          <w:rFonts w:ascii="Times New Roman" w:hAnsi="Times New Roman" w:cs="Times New Roman"/>
        </w:rPr>
      </w:pPr>
    </w:p>
    <w:p w14:paraId="3E411965"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lastRenderedPageBreak/>
        <w:t>This communication is provided by </w:t>
      </w:r>
      <w:proofErr w:type="spellStart"/>
      <w:r w:rsidRPr="00036298">
        <w:rPr>
          <w:rFonts w:ascii="Times New Roman" w:eastAsia="Times New Roman" w:hAnsi="Times New Roman" w:cs="Times New Roman"/>
          <w:i/>
          <w:iCs/>
          <w:color w:val="000000"/>
          <w:sz w:val="24"/>
          <w:szCs w:val="24"/>
        </w:rPr>
        <w:t>Valara</w:t>
      </w:r>
      <w:proofErr w:type="spellEnd"/>
      <w:r w:rsidRPr="00036298">
        <w:rPr>
          <w:rFonts w:ascii="Times New Roman" w:eastAsia="Times New Roman" w:hAnsi="Times New Roman" w:cs="Times New Roman"/>
          <w:i/>
          <w:iCs/>
          <w:color w:val="000000"/>
          <w:sz w:val="24"/>
          <w:szCs w:val="24"/>
        </w:rPr>
        <w:t xml:space="preserve"> Capital Management, LLC and is for informational and educational purposes only. It does not constitute an offer to sell or a solicitation of an offer to buy any securities, nor does it constitute a recommendation regarding any investment strategy or the suitability of any investment for any </w:t>
      </w:r>
      <w:proofErr w:type="gramStart"/>
      <w:r w:rsidRPr="00036298">
        <w:rPr>
          <w:rFonts w:ascii="Times New Roman" w:eastAsia="Times New Roman" w:hAnsi="Times New Roman" w:cs="Times New Roman"/>
          <w:i/>
          <w:iCs/>
          <w:color w:val="000000"/>
          <w:sz w:val="24"/>
          <w:szCs w:val="24"/>
        </w:rPr>
        <w:t>particular investor</w:t>
      </w:r>
      <w:proofErr w:type="gramEnd"/>
      <w:r w:rsidRPr="00036298">
        <w:rPr>
          <w:rFonts w:ascii="Times New Roman" w:eastAsia="Times New Roman" w:hAnsi="Times New Roman" w:cs="Times New Roman"/>
          <w:i/>
          <w:iCs/>
          <w:color w:val="000000"/>
          <w:sz w:val="24"/>
          <w:szCs w:val="24"/>
        </w:rPr>
        <w:t>.  </w:t>
      </w:r>
    </w:p>
    <w:p w14:paraId="6277FAFA"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t> </w:t>
      </w:r>
    </w:p>
    <w:p w14:paraId="2FE42702"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t>Investing involves substantial risk, including but not limited </w:t>
      </w:r>
      <w:proofErr w:type="gramStart"/>
      <w:r w:rsidRPr="00036298">
        <w:rPr>
          <w:rFonts w:ascii="Times New Roman" w:eastAsia="Times New Roman" w:hAnsi="Times New Roman" w:cs="Times New Roman"/>
          <w:i/>
          <w:iCs/>
          <w:color w:val="000000"/>
          <w:sz w:val="24"/>
          <w:szCs w:val="24"/>
        </w:rPr>
        <w:t>to:</w:t>
      </w:r>
      <w:proofErr w:type="gramEnd"/>
      <w:r w:rsidRPr="00036298">
        <w:rPr>
          <w:rFonts w:ascii="Times New Roman" w:eastAsia="Times New Roman" w:hAnsi="Times New Roman" w:cs="Times New Roman"/>
          <w:i/>
          <w:iCs/>
          <w:color w:val="000000"/>
          <w:sz w:val="24"/>
          <w:szCs w:val="24"/>
        </w:rPr>
        <w:t xml:space="preserve"> price volatility and the potential for significant or total loss of principal; cybersecurity, hacking, theft, and custody risks; regulatory, legal, and tax uncertainty; illiquidity; and the possibility that such investments may not be suitable for all investors. Past performance is not indicative of future results. All investments involve risk of loss. </w:t>
      </w:r>
    </w:p>
    <w:p w14:paraId="5EB93790"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t> </w:t>
      </w:r>
    </w:p>
    <w:p w14:paraId="0295863A"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t>The statements contained in this letter are based on current expectations, estimates, projections, opinions, and/or beliefs and constitute “forward-looking statements,”. No representation or warranty is made with respect to such statements and future events may differ materially from those reflected or contemplated in such statements. As a result, investors should not rely on such forward-looking statements in making their investment decisions. </w:t>
      </w:r>
    </w:p>
    <w:p w14:paraId="3D4B1CA9"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t> </w:t>
      </w:r>
    </w:p>
    <w:p w14:paraId="05976514" w14:textId="77777777" w:rsidR="00B24904" w:rsidRPr="00036298" w:rsidRDefault="00B24904" w:rsidP="00B24904">
      <w:pPr>
        <w:spacing w:after="0" w:line="240" w:lineRule="auto"/>
        <w:rPr>
          <w:rFonts w:ascii="Times New Roman" w:eastAsia="Times New Roman" w:hAnsi="Times New Roman" w:cs="Times New Roman"/>
          <w:color w:val="000000"/>
          <w:sz w:val="24"/>
          <w:szCs w:val="24"/>
        </w:rPr>
      </w:pPr>
      <w:r w:rsidRPr="00036298">
        <w:rPr>
          <w:rFonts w:ascii="Times New Roman" w:eastAsia="Times New Roman" w:hAnsi="Times New Roman" w:cs="Times New Roman"/>
          <w:i/>
          <w:iCs/>
          <w:color w:val="000000"/>
          <w:sz w:val="24"/>
          <w:szCs w:val="24"/>
        </w:rPr>
        <w:t>Clients should review </w:t>
      </w:r>
      <w:proofErr w:type="spellStart"/>
      <w:r w:rsidRPr="00036298">
        <w:rPr>
          <w:rFonts w:ascii="Times New Roman" w:eastAsia="Times New Roman" w:hAnsi="Times New Roman" w:cs="Times New Roman"/>
          <w:i/>
          <w:iCs/>
          <w:color w:val="000000"/>
          <w:sz w:val="24"/>
          <w:szCs w:val="24"/>
        </w:rPr>
        <w:t>Valara</w:t>
      </w:r>
      <w:proofErr w:type="spellEnd"/>
      <w:r w:rsidRPr="00036298">
        <w:rPr>
          <w:rFonts w:ascii="Times New Roman" w:eastAsia="Times New Roman" w:hAnsi="Times New Roman" w:cs="Times New Roman"/>
          <w:i/>
          <w:iCs/>
          <w:color w:val="000000"/>
          <w:sz w:val="24"/>
          <w:szCs w:val="24"/>
        </w:rPr>
        <w:t xml:space="preserve"> Capital Management’s current Form ADV for important disclosures regarding fees, risks, conflicts of interest, and other material information. Clients and prospective clients should consult with qualified legal, tax, and financial professionals before making any investment decisions.</w:t>
      </w:r>
    </w:p>
    <w:p w14:paraId="6D745DF8" w14:textId="77777777" w:rsidR="00AE470B" w:rsidRPr="00B24904" w:rsidRDefault="00AE470B" w:rsidP="00384001">
      <w:pPr>
        <w:spacing w:after="0" w:line="240" w:lineRule="auto"/>
        <w:ind w:left="-270"/>
        <w:jc w:val="both"/>
        <w:rPr>
          <w:rFonts w:ascii="Times New Roman" w:hAnsi="Times New Roman" w:cs="Times New Roman"/>
        </w:rPr>
      </w:pPr>
    </w:p>
    <w:sectPr w:rsidR="00AE470B" w:rsidRPr="00B24904" w:rsidSect="00AF5746">
      <w:headerReference w:type="default" r:id="rId9"/>
      <w:footerReference w:type="default" r:id="rId10"/>
      <w:headerReference w:type="first" r:id="rId11"/>
      <w:footerReference w:type="first" r:id="rId12"/>
      <w:pgSz w:w="12240" w:h="15840" w:code="1"/>
      <w:pgMar w:top="720" w:right="1166" w:bottom="720" w:left="1166" w:header="45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A93699" w14:textId="77777777" w:rsidR="009F6E97" w:rsidRDefault="009F6E97" w:rsidP="003070DC">
      <w:pPr>
        <w:spacing w:after="0" w:line="240" w:lineRule="auto"/>
      </w:pPr>
      <w:r>
        <w:separator/>
      </w:r>
    </w:p>
  </w:endnote>
  <w:endnote w:type="continuationSeparator" w:id="0">
    <w:p w14:paraId="68BE0B1B" w14:textId="77777777" w:rsidR="009F6E97" w:rsidRDefault="009F6E97" w:rsidP="00307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579918" w14:textId="62B7A3A0" w:rsidR="003070DC" w:rsidRDefault="003070DC">
    <w:pPr>
      <w:pStyle w:val="Footer"/>
    </w:pPr>
    <w:r>
      <w:t>__________________________________________________________________________________________</w:t>
    </w:r>
  </w:p>
  <w:p w14:paraId="29DE2E7C" w14:textId="11B7534B" w:rsidR="003070DC" w:rsidRPr="003070DC" w:rsidRDefault="003070DC" w:rsidP="003070DC">
    <w:pPr>
      <w:pStyle w:val="Footer"/>
      <w:jc w:val="center"/>
      <w:rPr>
        <w:rFonts w:ascii="Times New Roman" w:hAnsi="Times New Roman" w:cs="Times New Roman"/>
        <w:i/>
        <w:iCs/>
        <w:sz w:val="18"/>
        <w:szCs w:val="18"/>
      </w:rPr>
    </w:pPr>
    <w:r w:rsidRPr="003070DC">
      <w:rPr>
        <w:rFonts w:ascii="Times New Roman" w:hAnsi="Times New Roman" w:cs="Times New Roman"/>
        <w:i/>
        <w:iCs/>
        <w:sz w:val="18"/>
        <w:szCs w:val="18"/>
      </w:rPr>
      <w:t>84 Business Park Driv</w:t>
    </w:r>
    <w:r>
      <w:rPr>
        <w:rFonts w:ascii="Times New Roman" w:hAnsi="Times New Roman" w:cs="Times New Roman"/>
        <w:i/>
        <w:iCs/>
        <w:sz w:val="18"/>
        <w:szCs w:val="18"/>
      </w:rPr>
      <w:t>e</w:t>
    </w:r>
    <w:r w:rsidR="00ED2BAC">
      <w:rPr>
        <w:rFonts w:ascii="Times New Roman" w:hAnsi="Times New Roman" w:cs="Times New Roman"/>
        <w:i/>
        <w:iCs/>
        <w:sz w:val="18"/>
        <w:szCs w:val="18"/>
      </w:rPr>
      <w:t xml:space="preserve">, </w:t>
    </w:r>
    <w:r w:rsidRPr="003070DC">
      <w:rPr>
        <w:rFonts w:ascii="Times New Roman" w:hAnsi="Times New Roman" w:cs="Times New Roman"/>
        <w:i/>
        <w:iCs/>
        <w:sz w:val="18"/>
        <w:szCs w:val="18"/>
      </w:rPr>
      <w:t>Suite 20</w:t>
    </w:r>
    <w:r>
      <w:rPr>
        <w:rFonts w:ascii="Times New Roman" w:hAnsi="Times New Roman" w:cs="Times New Roman"/>
        <w:i/>
        <w:iCs/>
        <w:sz w:val="18"/>
        <w:szCs w:val="18"/>
      </w:rPr>
      <w:t>1</w:t>
    </w:r>
    <w:r>
      <w:rPr>
        <w:rFonts w:ascii="Times New Roman" w:hAnsi="Times New Roman" w:cs="Times New Roman"/>
        <w:i/>
        <w:iCs/>
        <w:sz w:val="18"/>
        <w:szCs w:val="18"/>
      </w:rPr>
      <w:tab/>
    </w:r>
    <w:r w:rsidRPr="003070DC">
      <w:rPr>
        <w:rFonts w:ascii="Times New Roman" w:hAnsi="Times New Roman" w:cs="Times New Roman"/>
        <w:i/>
        <w:iCs/>
        <w:sz w:val="18"/>
        <w:szCs w:val="18"/>
      </w:rPr>
      <w:t>Armonk, NY, 10504</w:t>
    </w:r>
    <w:r>
      <w:rPr>
        <w:rFonts w:ascii="Times New Roman" w:hAnsi="Times New Roman" w:cs="Times New Roman"/>
        <w:i/>
        <w:iCs/>
        <w:sz w:val="18"/>
        <w:szCs w:val="18"/>
      </w:rPr>
      <w:t xml:space="preserve">     </w:t>
    </w:r>
    <w:r w:rsidR="00ED2BAC">
      <w:rPr>
        <w:rFonts w:ascii="Times New Roman" w:hAnsi="Times New Roman" w:cs="Times New Roman"/>
        <w:i/>
        <w:iCs/>
        <w:sz w:val="18"/>
        <w:szCs w:val="18"/>
      </w:rPr>
      <w:tab/>
    </w:r>
    <w:r w:rsidRPr="003070DC">
      <w:rPr>
        <w:rFonts w:ascii="Times New Roman" w:hAnsi="Times New Roman" w:cs="Times New Roman"/>
        <w:i/>
        <w:iCs/>
        <w:sz w:val="18"/>
        <w:szCs w:val="18"/>
      </w:rPr>
      <w:t>(914)-251-1392</w:t>
    </w:r>
  </w:p>
  <w:p w14:paraId="10B39A35" w14:textId="77777777" w:rsidR="003070DC" w:rsidRDefault="0030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6375" w14:textId="77777777" w:rsidR="00E528ED" w:rsidRPr="00E528ED" w:rsidRDefault="00E528ED" w:rsidP="00E528ED">
    <w:pPr>
      <w:tabs>
        <w:tab w:val="center" w:pos="4680"/>
        <w:tab w:val="right" w:pos="9360"/>
      </w:tabs>
      <w:spacing w:after="0" w:line="240" w:lineRule="auto"/>
    </w:pPr>
    <w:r w:rsidRPr="00E528ED">
      <w:t>__________________________________________________________________________________________</w:t>
    </w:r>
  </w:p>
  <w:p w14:paraId="120641BE" w14:textId="77777777" w:rsidR="00E528ED" w:rsidRPr="00E528ED" w:rsidRDefault="00E528ED" w:rsidP="00E528ED">
    <w:pPr>
      <w:tabs>
        <w:tab w:val="center" w:pos="4680"/>
        <w:tab w:val="right" w:pos="9360"/>
      </w:tabs>
      <w:spacing w:after="0" w:line="240" w:lineRule="auto"/>
      <w:jc w:val="center"/>
      <w:rPr>
        <w:rFonts w:ascii="Times New Roman" w:hAnsi="Times New Roman" w:cs="Times New Roman"/>
        <w:i/>
        <w:iCs/>
        <w:sz w:val="18"/>
        <w:szCs w:val="18"/>
      </w:rPr>
    </w:pPr>
    <w:r w:rsidRPr="00E528ED">
      <w:rPr>
        <w:rFonts w:ascii="Times New Roman" w:hAnsi="Times New Roman" w:cs="Times New Roman"/>
        <w:i/>
        <w:iCs/>
        <w:sz w:val="18"/>
        <w:szCs w:val="18"/>
      </w:rPr>
      <w:t>84 Business Park Drive, Suite 201</w:t>
    </w:r>
    <w:r w:rsidRPr="00E528ED">
      <w:rPr>
        <w:rFonts w:ascii="Times New Roman" w:hAnsi="Times New Roman" w:cs="Times New Roman"/>
        <w:i/>
        <w:iCs/>
        <w:sz w:val="18"/>
        <w:szCs w:val="18"/>
      </w:rPr>
      <w:tab/>
      <w:t xml:space="preserve">Armonk, NY, 10504     </w:t>
    </w:r>
    <w:r w:rsidRPr="00E528ED">
      <w:rPr>
        <w:rFonts w:ascii="Times New Roman" w:hAnsi="Times New Roman" w:cs="Times New Roman"/>
        <w:i/>
        <w:iCs/>
        <w:sz w:val="18"/>
        <w:szCs w:val="18"/>
      </w:rPr>
      <w:tab/>
      <w:t>(914)-251-1392</w:t>
    </w:r>
  </w:p>
  <w:p w14:paraId="058039E9" w14:textId="77777777" w:rsidR="00E528ED" w:rsidRDefault="00E52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C7CD6E" w14:textId="77777777" w:rsidR="009F6E97" w:rsidRDefault="009F6E97" w:rsidP="003070DC">
      <w:pPr>
        <w:spacing w:after="0" w:line="240" w:lineRule="auto"/>
      </w:pPr>
      <w:r>
        <w:separator/>
      </w:r>
    </w:p>
  </w:footnote>
  <w:footnote w:type="continuationSeparator" w:id="0">
    <w:p w14:paraId="22B53197" w14:textId="77777777" w:rsidR="009F6E97" w:rsidRDefault="009F6E97" w:rsidP="0030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EC68" w14:textId="3E9EC007" w:rsidR="00ED2BAC" w:rsidRDefault="00ED2BAC" w:rsidP="00ED2BAC">
    <w:pPr>
      <w:pStyle w:val="Header"/>
      <w:ind w:left="-180"/>
    </w:pPr>
  </w:p>
  <w:p w14:paraId="2F6811FF" w14:textId="77777777" w:rsidR="00ED2BAC" w:rsidRDefault="00ED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57D0" w14:textId="665750DC" w:rsidR="004E0570" w:rsidRDefault="004E0570" w:rsidP="00FA1D2F">
    <w:pPr>
      <w:pStyle w:val="Header"/>
      <w:ind w:left="-360"/>
    </w:pPr>
    <w:r>
      <w:rPr>
        <w:noProof/>
      </w:rPr>
      <w:drawing>
        <wp:inline distT="0" distB="0" distL="0" distR="0" wp14:anchorId="3EC5EC7A" wp14:editId="4A0DD505">
          <wp:extent cx="2043430" cy="892810"/>
          <wp:effectExtent l="0" t="0" r="0" b="2540"/>
          <wp:docPr id="345058135" name="Picture 345058135" descr="valara"/>
          <wp:cNvGraphicFramePr/>
          <a:graphic xmlns:a="http://schemas.openxmlformats.org/drawingml/2006/main">
            <a:graphicData uri="http://schemas.openxmlformats.org/drawingml/2006/picture">
              <pic:pic xmlns:pic="http://schemas.openxmlformats.org/drawingml/2006/picture">
                <pic:nvPicPr>
                  <pic:cNvPr id="1" name="Picture 1" descr="valar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892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943AF0"/>
    <w:multiLevelType w:val="hybridMultilevel"/>
    <w:tmpl w:val="B784C3D6"/>
    <w:lvl w:ilvl="0" w:tplc="67443432">
      <w:numFmt w:val="bullet"/>
      <w:lvlText w:val="-"/>
      <w:lvlJc w:val="left"/>
      <w:pPr>
        <w:ind w:left="90" w:hanging="360"/>
      </w:pPr>
      <w:rPr>
        <w:rFonts w:ascii="Times New Roman" w:eastAsiaTheme="minorHAnsi"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48373563"/>
    <w:multiLevelType w:val="hybridMultilevel"/>
    <w:tmpl w:val="9632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7F6469"/>
    <w:multiLevelType w:val="hybridMultilevel"/>
    <w:tmpl w:val="3F225524"/>
    <w:lvl w:ilvl="0" w:tplc="E3A27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6276346">
    <w:abstractNumId w:val="1"/>
  </w:num>
  <w:num w:numId="2" w16cid:durableId="1469128983">
    <w:abstractNumId w:val="2"/>
  </w:num>
  <w:num w:numId="3" w16cid:durableId="8577001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C3"/>
    <w:rsid w:val="0000030D"/>
    <w:rsid w:val="0000043A"/>
    <w:rsid w:val="00003008"/>
    <w:rsid w:val="00004772"/>
    <w:rsid w:val="000065BE"/>
    <w:rsid w:val="00006BD6"/>
    <w:rsid w:val="00010F14"/>
    <w:rsid w:val="000153D0"/>
    <w:rsid w:val="0001589D"/>
    <w:rsid w:val="00015D32"/>
    <w:rsid w:val="0001753C"/>
    <w:rsid w:val="00022268"/>
    <w:rsid w:val="00022B1A"/>
    <w:rsid w:val="00022EA0"/>
    <w:rsid w:val="000240F7"/>
    <w:rsid w:val="000245D2"/>
    <w:rsid w:val="00024782"/>
    <w:rsid w:val="00024D52"/>
    <w:rsid w:val="000256C7"/>
    <w:rsid w:val="000258C7"/>
    <w:rsid w:val="00026F2E"/>
    <w:rsid w:val="0002771B"/>
    <w:rsid w:val="00033579"/>
    <w:rsid w:val="00034B2E"/>
    <w:rsid w:val="00036298"/>
    <w:rsid w:val="00042B9E"/>
    <w:rsid w:val="0004656B"/>
    <w:rsid w:val="000475E7"/>
    <w:rsid w:val="000479F8"/>
    <w:rsid w:val="00047F43"/>
    <w:rsid w:val="00051F4A"/>
    <w:rsid w:val="0005260C"/>
    <w:rsid w:val="000540EE"/>
    <w:rsid w:val="00054146"/>
    <w:rsid w:val="00054179"/>
    <w:rsid w:val="000571C7"/>
    <w:rsid w:val="000601B6"/>
    <w:rsid w:val="0006367E"/>
    <w:rsid w:val="000638D4"/>
    <w:rsid w:val="00065489"/>
    <w:rsid w:val="00065C99"/>
    <w:rsid w:val="00066C44"/>
    <w:rsid w:val="00067BBA"/>
    <w:rsid w:val="00075342"/>
    <w:rsid w:val="00075AB4"/>
    <w:rsid w:val="0007730E"/>
    <w:rsid w:val="00077417"/>
    <w:rsid w:val="000776EA"/>
    <w:rsid w:val="00084397"/>
    <w:rsid w:val="00087D2C"/>
    <w:rsid w:val="00090C48"/>
    <w:rsid w:val="00092DAA"/>
    <w:rsid w:val="00093D7E"/>
    <w:rsid w:val="000963C8"/>
    <w:rsid w:val="0009758F"/>
    <w:rsid w:val="000A0785"/>
    <w:rsid w:val="000A1555"/>
    <w:rsid w:val="000B08DC"/>
    <w:rsid w:val="000B14C8"/>
    <w:rsid w:val="000B1502"/>
    <w:rsid w:val="000B1B5C"/>
    <w:rsid w:val="000B1EB4"/>
    <w:rsid w:val="000B3E1D"/>
    <w:rsid w:val="000B5D11"/>
    <w:rsid w:val="000B7196"/>
    <w:rsid w:val="000C1EAC"/>
    <w:rsid w:val="000C3783"/>
    <w:rsid w:val="000C46D2"/>
    <w:rsid w:val="000C5BFA"/>
    <w:rsid w:val="000C5F2F"/>
    <w:rsid w:val="000C7F6A"/>
    <w:rsid w:val="000D1538"/>
    <w:rsid w:val="000D35B2"/>
    <w:rsid w:val="000D4F1A"/>
    <w:rsid w:val="000D5E3E"/>
    <w:rsid w:val="000E2166"/>
    <w:rsid w:val="000E359D"/>
    <w:rsid w:val="000E3999"/>
    <w:rsid w:val="000E3D56"/>
    <w:rsid w:val="000E4842"/>
    <w:rsid w:val="000E4FC2"/>
    <w:rsid w:val="000E59DC"/>
    <w:rsid w:val="000E5A4A"/>
    <w:rsid w:val="000E5FA5"/>
    <w:rsid w:val="000E6959"/>
    <w:rsid w:val="000F1247"/>
    <w:rsid w:val="000F1A0F"/>
    <w:rsid w:val="000F4910"/>
    <w:rsid w:val="000F6C82"/>
    <w:rsid w:val="000F7C9C"/>
    <w:rsid w:val="00101B3C"/>
    <w:rsid w:val="001034A6"/>
    <w:rsid w:val="0010356B"/>
    <w:rsid w:val="001050F4"/>
    <w:rsid w:val="00106621"/>
    <w:rsid w:val="00107695"/>
    <w:rsid w:val="00111968"/>
    <w:rsid w:val="00112793"/>
    <w:rsid w:val="00112E55"/>
    <w:rsid w:val="00113371"/>
    <w:rsid w:val="00114A87"/>
    <w:rsid w:val="00114EC9"/>
    <w:rsid w:val="00117284"/>
    <w:rsid w:val="00117E21"/>
    <w:rsid w:val="001211F0"/>
    <w:rsid w:val="0012135D"/>
    <w:rsid w:val="00122A0E"/>
    <w:rsid w:val="00125F0C"/>
    <w:rsid w:val="00127CC9"/>
    <w:rsid w:val="001302BA"/>
    <w:rsid w:val="00131E22"/>
    <w:rsid w:val="0013245F"/>
    <w:rsid w:val="00132A04"/>
    <w:rsid w:val="00132C8A"/>
    <w:rsid w:val="00135169"/>
    <w:rsid w:val="00135873"/>
    <w:rsid w:val="00135D3B"/>
    <w:rsid w:val="001414EA"/>
    <w:rsid w:val="0014387D"/>
    <w:rsid w:val="00143BEA"/>
    <w:rsid w:val="001466FE"/>
    <w:rsid w:val="00151352"/>
    <w:rsid w:val="00152BC3"/>
    <w:rsid w:val="00152FE6"/>
    <w:rsid w:val="00154445"/>
    <w:rsid w:val="001547CC"/>
    <w:rsid w:val="001600A3"/>
    <w:rsid w:val="00160440"/>
    <w:rsid w:val="0016110A"/>
    <w:rsid w:val="0016506E"/>
    <w:rsid w:val="00165FC2"/>
    <w:rsid w:val="001665CE"/>
    <w:rsid w:val="00166C65"/>
    <w:rsid w:val="00166F83"/>
    <w:rsid w:val="001674B5"/>
    <w:rsid w:val="00170196"/>
    <w:rsid w:val="00170FA3"/>
    <w:rsid w:val="001715EF"/>
    <w:rsid w:val="00171C67"/>
    <w:rsid w:val="00173DB2"/>
    <w:rsid w:val="001749D3"/>
    <w:rsid w:val="0017536A"/>
    <w:rsid w:val="00175A30"/>
    <w:rsid w:val="00175AC1"/>
    <w:rsid w:val="00177B5C"/>
    <w:rsid w:val="00181C14"/>
    <w:rsid w:val="00184256"/>
    <w:rsid w:val="00184E3D"/>
    <w:rsid w:val="00186873"/>
    <w:rsid w:val="0018706E"/>
    <w:rsid w:val="00187AA9"/>
    <w:rsid w:val="00193FF3"/>
    <w:rsid w:val="00195067"/>
    <w:rsid w:val="001A2289"/>
    <w:rsid w:val="001A2403"/>
    <w:rsid w:val="001A3853"/>
    <w:rsid w:val="001A47A8"/>
    <w:rsid w:val="001A49C5"/>
    <w:rsid w:val="001A5FD7"/>
    <w:rsid w:val="001A6CFB"/>
    <w:rsid w:val="001B03C7"/>
    <w:rsid w:val="001B0403"/>
    <w:rsid w:val="001B10FF"/>
    <w:rsid w:val="001B5B25"/>
    <w:rsid w:val="001B60B5"/>
    <w:rsid w:val="001B614A"/>
    <w:rsid w:val="001B632A"/>
    <w:rsid w:val="001B7AA2"/>
    <w:rsid w:val="001B7DAB"/>
    <w:rsid w:val="001C01FF"/>
    <w:rsid w:val="001C4A86"/>
    <w:rsid w:val="001C6143"/>
    <w:rsid w:val="001C70BF"/>
    <w:rsid w:val="001C7392"/>
    <w:rsid w:val="001C7A98"/>
    <w:rsid w:val="001D28AF"/>
    <w:rsid w:val="001D5C7B"/>
    <w:rsid w:val="001D633B"/>
    <w:rsid w:val="001D6FD0"/>
    <w:rsid w:val="001D72E1"/>
    <w:rsid w:val="001E08EB"/>
    <w:rsid w:val="001E0C6A"/>
    <w:rsid w:val="001E0FE1"/>
    <w:rsid w:val="001E17DF"/>
    <w:rsid w:val="001E2FD8"/>
    <w:rsid w:val="001E35CF"/>
    <w:rsid w:val="001E4ACD"/>
    <w:rsid w:val="001E5578"/>
    <w:rsid w:val="001E6213"/>
    <w:rsid w:val="001E6819"/>
    <w:rsid w:val="001E7C58"/>
    <w:rsid w:val="001F033A"/>
    <w:rsid w:val="001F0DCA"/>
    <w:rsid w:val="001F14E5"/>
    <w:rsid w:val="001F15AA"/>
    <w:rsid w:val="001F1C71"/>
    <w:rsid w:val="001F2D28"/>
    <w:rsid w:val="001F3249"/>
    <w:rsid w:val="001F3C2C"/>
    <w:rsid w:val="001F599B"/>
    <w:rsid w:val="001F6116"/>
    <w:rsid w:val="00200622"/>
    <w:rsid w:val="00202243"/>
    <w:rsid w:val="00205533"/>
    <w:rsid w:val="00207098"/>
    <w:rsid w:val="0020717F"/>
    <w:rsid w:val="00210EAC"/>
    <w:rsid w:val="0021250A"/>
    <w:rsid w:val="00212959"/>
    <w:rsid w:val="002172CA"/>
    <w:rsid w:val="00221805"/>
    <w:rsid w:val="002231E2"/>
    <w:rsid w:val="00223B89"/>
    <w:rsid w:val="002244A6"/>
    <w:rsid w:val="00226292"/>
    <w:rsid w:val="00234285"/>
    <w:rsid w:val="0023499F"/>
    <w:rsid w:val="00240205"/>
    <w:rsid w:val="0024313E"/>
    <w:rsid w:val="0024729F"/>
    <w:rsid w:val="0025089D"/>
    <w:rsid w:val="002530BE"/>
    <w:rsid w:val="00253CD5"/>
    <w:rsid w:val="00256AF9"/>
    <w:rsid w:val="00256E10"/>
    <w:rsid w:val="002614CB"/>
    <w:rsid w:val="002629EB"/>
    <w:rsid w:val="00265833"/>
    <w:rsid w:val="00265B7C"/>
    <w:rsid w:val="00265E1A"/>
    <w:rsid w:val="00266C4B"/>
    <w:rsid w:val="002708DF"/>
    <w:rsid w:val="00270FBE"/>
    <w:rsid w:val="002726D1"/>
    <w:rsid w:val="0027311D"/>
    <w:rsid w:val="0027439D"/>
    <w:rsid w:val="002747E3"/>
    <w:rsid w:val="00274F3D"/>
    <w:rsid w:val="00280C06"/>
    <w:rsid w:val="002814F2"/>
    <w:rsid w:val="00283B34"/>
    <w:rsid w:val="002847B0"/>
    <w:rsid w:val="00286E55"/>
    <w:rsid w:val="002911A1"/>
    <w:rsid w:val="00291DE8"/>
    <w:rsid w:val="00294A93"/>
    <w:rsid w:val="002A1D3A"/>
    <w:rsid w:val="002A2887"/>
    <w:rsid w:val="002A2D63"/>
    <w:rsid w:val="002A7249"/>
    <w:rsid w:val="002B0E8F"/>
    <w:rsid w:val="002B0F9E"/>
    <w:rsid w:val="002B12A6"/>
    <w:rsid w:val="002B2668"/>
    <w:rsid w:val="002B2A4F"/>
    <w:rsid w:val="002B7555"/>
    <w:rsid w:val="002C1325"/>
    <w:rsid w:val="002C13CF"/>
    <w:rsid w:val="002C2306"/>
    <w:rsid w:val="002C5FEF"/>
    <w:rsid w:val="002C64DF"/>
    <w:rsid w:val="002C790A"/>
    <w:rsid w:val="002D0EAB"/>
    <w:rsid w:val="002D2999"/>
    <w:rsid w:val="002D3004"/>
    <w:rsid w:val="002D3825"/>
    <w:rsid w:val="002D38DD"/>
    <w:rsid w:val="002D5D7B"/>
    <w:rsid w:val="002D7D77"/>
    <w:rsid w:val="002E160B"/>
    <w:rsid w:val="002E1888"/>
    <w:rsid w:val="002E4124"/>
    <w:rsid w:val="002E49EB"/>
    <w:rsid w:val="002E51DE"/>
    <w:rsid w:val="002E78E4"/>
    <w:rsid w:val="002E7E3B"/>
    <w:rsid w:val="002F0779"/>
    <w:rsid w:val="002F10C0"/>
    <w:rsid w:val="002F1236"/>
    <w:rsid w:val="002F2B1A"/>
    <w:rsid w:val="002F2F54"/>
    <w:rsid w:val="002F3928"/>
    <w:rsid w:val="002F3C66"/>
    <w:rsid w:val="002F4557"/>
    <w:rsid w:val="002F4972"/>
    <w:rsid w:val="002F7C50"/>
    <w:rsid w:val="002F7E95"/>
    <w:rsid w:val="00302CFA"/>
    <w:rsid w:val="00303584"/>
    <w:rsid w:val="0030517C"/>
    <w:rsid w:val="0030610A"/>
    <w:rsid w:val="003070DC"/>
    <w:rsid w:val="00307B33"/>
    <w:rsid w:val="00311543"/>
    <w:rsid w:val="003116D6"/>
    <w:rsid w:val="00314F37"/>
    <w:rsid w:val="00317938"/>
    <w:rsid w:val="00320BD4"/>
    <w:rsid w:val="00321FF6"/>
    <w:rsid w:val="00322F71"/>
    <w:rsid w:val="0032328E"/>
    <w:rsid w:val="003249A7"/>
    <w:rsid w:val="00330587"/>
    <w:rsid w:val="00332ADC"/>
    <w:rsid w:val="00334BFB"/>
    <w:rsid w:val="0033554F"/>
    <w:rsid w:val="0033602F"/>
    <w:rsid w:val="0033686D"/>
    <w:rsid w:val="003407AD"/>
    <w:rsid w:val="00341587"/>
    <w:rsid w:val="00343353"/>
    <w:rsid w:val="00345F09"/>
    <w:rsid w:val="003511A0"/>
    <w:rsid w:val="003516B9"/>
    <w:rsid w:val="00353C5C"/>
    <w:rsid w:val="00353D46"/>
    <w:rsid w:val="00355CAC"/>
    <w:rsid w:val="00356F7B"/>
    <w:rsid w:val="00357474"/>
    <w:rsid w:val="003640C3"/>
    <w:rsid w:val="00364D46"/>
    <w:rsid w:val="00365B6F"/>
    <w:rsid w:val="00366451"/>
    <w:rsid w:val="00372ECD"/>
    <w:rsid w:val="00373350"/>
    <w:rsid w:val="00375E6E"/>
    <w:rsid w:val="003769C5"/>
    <w:rsid w:val="00380273"/>
    <w:rsid w:val="0038194F"/>
    <w:rsid w:val="003828FB"/>
    <w:rsid w:val="00382C29"/>
    <w:rsid w:val="0038302C"/>
    <w:rsid w:val="00384001"/>
    <w:rsid w:val="003873F6"/>
    <w:rsid w:val="00393374"/>
    <w:rsid w:val="00393D24"/>
    <w:rsid w:val="003952C1"/>
    <w:rsid w:val="0039746F"/>
    <w:rsid w:val="003A0122"/>
    <w:rsid w:val="003A1972"/>
    <w:rsid w:val="003A44F9"/>
    <w:rsid w:val="003A533D"/>
    <w:rsid w:val="003A607A"/>
    <w:rsid w:val="003A6E50"/>
    <w:rsid w:val="003B1E48"/>
    <w:rsid w:val="003B2E99"/>
    <w:rsid w:val="003B43CA"/>
    <w:rsid w:val="003B4426"/>
    <w:rsid w:val="003B6E71"/>
    <w:rsid w:val="003D0773"/>
    <w:rsid w:val="003D0D52"/>
    <w:rsid w:val="003D160A"/>
    <w:rsid w:val="003D19A0"/>
    <w:rsid w:val="003D2521"/>
    <w:rsid w:val="003D267C"/>
    <w:rsid w:val="003D5DEB"/>
    <w:rsid w:val="003E0107"/>
    <w:rsid w:val="003E18F8"/>
    <w:rsid w:val="003E217D"/>
    <w:rsid w:val="003E3CE9"/>
    <w:rsid w:val="003E6E31"/>
    <w:rsid w:val="003E6E72"/>
    <w:rsid w:val="003E7231"/>
    <w:rsid w:val="003F0926"/>
    <w:rsid w:val="003F19D8"/>
    <w:rsid w:val="003F20A2"/>
    <w:rsid w:val="003F3BF4"/>
    <w:rsid w:val="00403D36"/>
    <w:rsid w:val="00404AAC"/>
    <w:rsid w:val="00410B71"/>
    <w:rsid w:val="004121DA"/>
    <w:rsid w:val="00413208"/>
    <w:rsid w:val="00413B8E"/>
    <w:rsid w:val="004144F1"/>
    <w:rsid w:val="004154CF"/>
    <w:rsid w:val="00416BCF"/>
    <w:rsid w:val="0041791B"/>
    <w:rsid w:val="0042055A"/>
    <w:rsid w:val="00420D59"/>
    <w:rsid w:val="004224A6"/>
    <w:rsid w:val="00423628"/>
    <w:rsid w:val="00423939"/>
    <w:rsid w:val="00424F1C"/>
    <w:rsid w:val="004260E6"/>
    <w:rsid w:val="00427E21"/>
    <w:rsid w:val="0043069B"/>
    <w:rsid w:val="00430A9C"/>
    <w:rsid w:val="0043462C"/>
    <w:rsid w:val="004404F7"/>
    <w:rsid w:val="004428EC"/>
    <w:rsid w:val="00446454"/>
    <w:rsid w:val="004469D1"/>
    <w:rsid w:val="00446CC5"/>
    <w:rsid w:val="004477C0"/>
    <w:rsid w:val="004516C8"/>
    <w:rsid w:val="00451717"/>
    <w:rsid w:val="0045177B"/>
    <w:rsid w:val="00453A79"/>
    <w:rsid w:val="00456FAA"/>
    <w:rsid w:val="00457176"/>
    <w:rsid w:val="00460B73"/>
    <w:rsid w:val="004620D1"/>
    <w:rsid w:val="0046264C"/>
    <w:rsid w:val="004633E6"/>
    <w:rsid w:val="00463EB2"/>
    <w:rsid w:val="004644B5"/>
    <w:rsid w:val="0046623B"/>
    <w:rsid w:val="00467FE8"/>
    <w:rsid w:val="00471B8D"/>
    <w:rsid w:val="00473A98"/>
    <w:rsid w:val="00475F0A"/>
    <w:rsid w:val="00476778"/>
    <w:rsid w:val="00477241"/>
    <w:rsid w:val="0048140A"/>
    <w:rsid w:val="00481B8B"/>
    <w:rsid w:val="004848E4"/>
    <w:rsid w:val="00485C99"/>
    <w:rsid w:val="00486088"/>
    <w:rsid w:val="00490555"/>
    <w:rsid w:val="00492810"/>
    <w:rsid w:val="00492DAA"/>
    <w:rsid w:val="004A09F9"/>
    <w:rsid w:val="004A2163"/>
    <w:rsid w:val="004A2E9E"/>
    <w:rsid w:val="004A6064"/>
    <w:rsid w:val="004A6EF0"/>
    <w:rsid w:val="004B1690"/>
    <w:rsid w:val="004B27F6"/>
    <w:rsid w:val="004B3763"/>
    <w:rsid w:val="004B42CA"/>
    <w:rsid w:val="004B4B36"/>
    <w:rsid w:val="004B57B9"/>
    <w:rsid w:val="004B5A9B"/>
    <w:rsid w:val="004C2C61"/>
    <w:rsid w:val="004C3BBE"/>
    <w:rsid w:val="004C5D09"/>
    <w:rsid w:val="004C7412"/>
    <w:rsid w:val="004C7EAC"/>
    <w:rsid w:val="004D0BA2"/>
    <w:rsid w:val="004D399B"/>
    <w:rsid w:val="004E0570"/>
    <w:rsid w:val="004E2000"/>
    <w:rsid w:val="004E77E5"/>
    <w:rsid w:val="004F015E"/>
    <w:rsid w:val="004F0F2C"/>
    <w:rsid w:val="004F5716"/>
    <w:rsid w:val="004F69B4"/>
    <w:rsid w:val="004F7E9B"/>
    <w:rsid w:val="005006BA"/>
    <w:rsid w:val="005024F9"/>
    <w:rsid w:val="00502501"/>
    <w:rsid w:val="00503251"/>
    <w:rsid w:val="00503AF2"/>
    <w:rsid w:val="00503C42"/>
    <w:rsid w:val="005049E7"/>
    <w:rsid w:val="00510427"/>
    <w:rsid w:val="00510CEB"/>
    <w:rsid w:val="005140BE"/>
    <w:rsid w:val="0051520A"/>
    <w:rsid w:val="005154B6"/>
    <w:rsid w:val="005178D8"/>
    <w:rsid w:val="00522FE8"/>
    <w:rsid w:val="00530474"/>
    <w:rsid w:val="005320B1"/>
    <w:rsid w:val="0053281B"/>
    <w:rsid w:val="005329E4"/>
    <w:rsid w:val="00532A6F"/>
    <w:rsid w:val="00533A68"/>
    <w:rsid w:val="005353B5"/>
    <w:rsid w:val="00536D40"/>
    <w:rsid w:val="00537953"/>
    <w:rsid w:val="00540E54"/>
    <w:rsid w:val="0054112A"/>
    <w:rsid w:val="00541343"/>
    <w:rsid w:val="00542091"/>
    <w:rsid w:val="00542DC3"/>
    <w:rsid w:val="0054331A"/>
    <w:rsid w:val="00543CD5"/>
    <w:rsid w:val="00544780"/>
    <w:rsid w:val="00546474"/>
    <w:rsid w:val="0054648D"/>
    <w:rsid w:val="00547025"/>
    <w:rsid w:val="00551411"/>
    <w:rsid w:val="00552B26"/>
    <w:rsid w:val="00554036"/>
    <w:rsid w:val="0055750C"/>
    <w:rsid w:val="005575C7"/>
    <w:rsid w:val="00557DAC"/>
    <w:rsid w:val="00560398"/>
    <w:rsid w:val="005619A6"/>
    <w:rsid w:val="005628DF"/>
    <w:rsid w:val="00562A9A"/>
    <w:rsid w:val="00562DD7"/>
    <w:rsid w:val="005650DE"/>
    <w:rsid w:val="00566922"/>
    <w:rsid w:val="00570C5B"/>
    <w:rsid w:val="00571361"/>
    <w:rsid w:val="0057193D"/>
    <w:rsid w:val="00572905"/>
    <w:rsid w:val="00572A14"/>
    <w:rsid w:val="005815A7"/>
    <w:rsid w:val="00583E3F"/>
    <w:rsid w:val="005844D8"/>
    <w:rsid w:val="0058476A"/>
    <w:rsid w:val="0058720F"/>
    <w:rsid w:val="00590C4A"/>
    <w:rsid w:val="00593539"/>
    <w:rsid w:val="005944F3"/>
    <w:rsid w:val="00594637"/>
    <w:rsid w:val="00595D90"/>
    <w:rsid w:val="005975D5"/>
    <w:rsid w:val="005A1E01"/>
    <w:rsid w:val="005A237C"/>
    <w:rsid w:val="005A2382"/>
    <w:rsid w:val="005A2941"/>
    <w:rsid w:val="005A3259"/>
    <w:rsid w:val="005A3CE8"/>
    <w:rsid w:val="005A7824"/>
    <w:rsid w:val="005B0D89"/>
    <w:rsid w:val="005B1544"/>
    <w:rsid w:val="005B2821"/>
    <w:rsid w:val="005B4A11"/>
    <w:rsid w:val="005B5DAE"/>
    <w:rsid w:val="005B6071"/>
    <w:rsid w:val="005C179F"/>
    <w:rsid w:val="005C202B"/>
    <w:rsid w:val="005C5FE7"/>
    <w:rsid w:val="005C7A63"/>
    <w:rsid w:val="005D34BC"/>
    <w:rsid w:val="005D4ED5"/>
    <w:rsid w:val="005D58D8"/>
    <w:rsid w:val="005D6B81"/>
    <w:rsid w:val="005D751C"/>
    <w:rsid w:val="005D7635"/>
    <w:rsid w:val="005E0A3F"/>
    <w:rsid w:val="005E0B29"/>
    <w:rsid w:val="005E545F"/>
    <w:rsid w:val="005E6093"/>
    <w:rsid w:val="005E72A8"/>
    <w:rsid w:val="005F2145"/>
    <w:rsid w:val="005F2800"/>
    <w:rsid w:val="005F45A2"/>
    <w:rsid w:val="005F4EBD"/>
    <w:rsid w:val="005F547B"/>
    <w:rsid w:val="005F61D6"/>
    <w:rsid w:val="00601FF0"/>
    <w:rsid w:val="00603B77"/>
    <w:rsid w:val="0060512C"/>
    <w:rsid w:val="0061418B"/>
    <w:rsid w:val="0061543D"/>
    <w:rsid w:val="00616066"/>
    <w:rsid w:val="006169BB"/>
    <w:rsid w:val="00616FB8"/>
    <w:rsid w:val="00617025"/>
    <w:rsid w:val="0061716B"/>
    <w:rsid w:val="00623982"/>
    <w:rsid w:val="006239CA"/>
    <w:rsid w:val="00624203"/>
    <w:rsid w:val="00624FCD"/>
    <w:rsid w:val="00627340"/>
    <w:rsid w:val="0063393D"/>
    <w:rsid w:val="00635616"/>
    <w:rsid w:val="006376E0"/>
    <w:rsid w:val="00637EEB"/>
    <w:rsid w:val="006405A9"/>
    <w:rsid w:val="0064203A"/>
    <w:rsid w:val="00642D82"/>
    <w:rsid w:val="00643590"/>
    <w:rsid w:val="0064489C"/>
    <w:rsid w:val="00644919"/>
    <w:rsid w:val="00645213"/>
    <w:rsid w:val="00645852"/>
    <w:rsid w:val="00646C01"/>
    <w:rsid w:val="00646F6A"/>
    <w:rsid w:val="00650258"/>
    <w:rsid w:val="0065099B"/>
    <w:rsid w:val="00652A84"/>
    <w:rsid w:val="00656AC3"/>
    <w:rsid w:val="00660FF0"/>
    <w:rsid w:val="006616D0"/>
    <w:rsid w:val="00663211"/>
    <w:rsid w:val="0066368B"/>
    <w:rsid w:val="00664F00"/>
    <w:rsid w:val="00673564"/>
    <w:rsid w:val="0067356A"/>
    <w:rsid w:val="006741BD"/>
    <w:rsid w:val="00674267"/>
    <w:rsid w:val="00674C06"/>
    <w:rsid w:val="00674C2F"/>
    <w:rsid w:val="0068045F"/>
    <w:rsid w:val="0068112A"/>
    <w:rsid w:val="006827C1"/>
    <w:rsid w:val="0068384E"/>
    <w:rsid w:val="00683A05"/>
    <w:rsid w:val="006874DE"/>
    <w:rsid w:val="00687A92"/>
    <w:rsid w:val="0069111A"/>
    <w:rsid w:val="00691911"/>
    <w:rsid w:val="006946C3"/>
    <w:rsid w:val="006952E9"/>
    <w:rsid w:val="00697412"/>
    <w:rsid w:val="006977BB"/>
    <w:rsid w:val="006A2201"/>
    <w:rsid w:val="006A2562"/>
    <w:rsid w:val="006A3502"/>
    <w:rsid w:val="006A35A5"/>
    <w:rsid w:val="006A3E91"/>
    <w:rsid w:val="006A6A36"/>
    <w:rsid w:val="006A736D"/>
    <w:rsid w:val="006B15C1"/>
    <w:rsid w:val="006B7534"/>
    <w:rsid w:val="006C1432"/>
    <w:rsid w:val="006C1ABE"/>
    <w:rsid w:val="006C22B1"/>
    <w:rsid w:val="006C32FF"/>
    <w:rsid w:val="006C3609"/>
    <w:rsid w:val="006C3CB0"/>
    <w:rsid w:val="006C445C"/>
    <w:rsid w:val="006C4A72"/>
    <w:rsid w:val="006C7701"/>
    <w:rsid w:val="006D3575"/>
    <w:rsid w:val="006D4131"/>
    <w:rsid w:val="006D4465"/>
    <w:rsid w:val="006D5391"/>
    <w:rsid w:val="006D66C5"/>
    <w:rsid w:val="006D7C83"/>
    <w:rsid w:val="006E2BFF"/>
    <w:rsid w:val="006E4A0D"/>
    <w:rsid w:val="006E4C68"/>
    <w:rsid w:val="006E7DBA"/>
    <w:rsid w:val="006F009D"/>
    <w:rsid w:val="006F42D2"/>
    <w:rsid w:val="006F51EC"/>
    <w:rsid w:val="006F6B28"/>
    <w:rsid w:val="00702FC3"/>
    <w:rsid w:val="00704FE3"/>
    <w:rsid w:val="007056E1"/>
    <w:rsid w:val="00705E87"/>
    <w:rsid w:val="00707829"/>
    <w:rsid w:val="00711DD5"/>
    <w:rsid w:val="007141B6"/>
    <w:rsid w:val="00714228"/>
    <w:rsid w:val="00715500"/>
    <w:rsid w:val="007167D4"/>
    <w:rsid w:val="007214D4"/>
    <w:rsid w:val="00721DEB"/>
    <w:rsid w:val="00721E7C"/>
    <w:rsid w:val="0072645A"/>
    <w:rsid w:val="007268FB"/>
    <w:rsid w:val="00726A51"/>
    <w:rsid w:val="00727818"/>
    <w:rsid w:val="00727B4E"/>
    <w:rsid w:val="00731485"/>
    <w:rsid w:val="0073291C"/>
    <w:rsid w:val="007336C2"/>
    <w:rsid w:val="0073457B"/>
    <w:rsid w:val="0073487A"/>
    <w:rsid w:val="00735BC3"/>
    <w:rsid w:val="007400C3"/>
    <w:rsid w:val="007406CE"/>
    <w:rsid w:val="007417A1"/>
    <w:rsid w:val="00741C1E"/>
    <w:rsid w:val="00742282"/>
    <w:rsid w:val="00742FB5"/>
    <w:rsid w:val="00744E75"/>
    <w:rsid w:val="007461F9"/>
    <w:rsid w:val="0074762E"/>
    <w:rsid w:val="00755ECB"/>
    <w:rsid w:val="0075639F"/>
    <w:rsid w:val="007623A3"/>
    <w:rsid w:val="00764109"/>
    <w:rsid w:val="00764D44"/>
    <w:rsid w:val="007659E4"/>
    <w:rsid w:val="0077074B"/>
    <w:rsid w:val="0077259D"/>
    <w:rsid w:val="007729B6"/>
    <w:rsid w:val="007740C2"/>
    <w:rsid w:val="0077549B"/>
    <w:rsid w:val="00776898"/>
    <w:rsid w:val="0077740D"/>
    <w:rsid w:val="007820D7"/>
    <w:rsid w:val="00782F50"/>
    <w:rsid w:val="00785620"/>
    <w:rsid w:val="00785EC7"/>
    <w:rsid w:val="00786405"/>
    <w:rsid w:val="0079265B"/>
    <w:rsid w:val="00794326"/>
    <w:rsid w:val="007949F1"/>
    <w:rsid w:val="00795625"/>
    <w:rsid w:val="00796DFE"/>
    <w:rsid w:val="00797C10"/>
    <w:rsid w:val="007A0D86"/>
    <w:rsid w:val="007A2810"/>
    <w:rsid w:val="007A2993"/>
    <w:rsid w:val="007A2B38"/>
    <w:rsid w:val="007A2F43"/>
    <w:rsid w:val="007A3012"/>
    <w:rsid w:val="007A347C"/>
    <w:rsid w:val="007A7791"/>
    <w:rsid w:val="007B08E5"/>
    <w:rsid w:val="007B2A99"/>
    <w:rsid w:val="007C2837"/>
    <w:rsid w:val="007C5290"/>
    <w:rsid w:val="007C71B4"/>
    <w:rsid w:val="007D052A"/>
    <w:rsid w:val="007D0E16"/>
    <w:rsid w:val="007D20C5"/>
    <w:rsid w:val="007D31C8"/>
    <w:rsid w:val="007D6BCA"/>
    <w:rsid w:val="007D7B57"/>
    <w:rsid w:val="007E103A"/>
    <w:rsid w:val="007E4550"/>
    <w:rsid w:val="007E6C53"/>
    <w:rsid w:val="007E73D0"/>
    <w:rsid w:val="007F004A"/>
    <w:rsid w:val="007F276D"/>
    <w:rsid w:val="007F2DE4"/>
    <w:rsid w:val="007F3395"/>
    <w:rsid w:val="007F3BCE"/>
    <w:rsid w:val="007F4D52"/>
    <w:rsid w:val="007F604F"/>
    <w:rsid w:val="007F7991"/>
    <w:rsid w:val="007F7BBF"/>
    <w:rsid w:val="00811DE0"/>
    <w:rsid w:val="00812062"/>
    <w:rsid w:val="00812485"/>
    <w:rsid w:val="00814679"/>
    <w:rsid w:val="00815C42"/>
    <w:rsid w:val="00816399"/>
    <w:rsid w:val="00816BE6"/>
    <w:rsid w:val="0082058E"/>
    <w:rsid w:val="00825DBD"/>
    <w:rsid w:val="0082691D"/>
    <w:rsid w:val="008269DE"/>
    <w:rsid w:val="0083077A"/>
    <w:rsid w:val="00832010"/>
    <w:rsid w:val="00832023"/>
    <w:rsid w:val="00835FCF"/>
    <w:rsid w:val="00836706"/>
    <w:rsid w:val="00842014"/>
    <w:rsid w:val="008432ED"/>
    <w:rsid w:val="00843636"/>
    <w:rsid w:val="00844F99"/>
    <w:rsid w:val="0084564B"/>
    <w:rsid w:val="00850001"/>
    <w:rsid w:val="00850E9D"/>
    <w:rsid w:val="00852CB3"/>
    <w:rsid w:val="00853EF3"/>
    <w:rsid w:val="00854C68"/>
    <w:rsid w:val="00857211"/>
    <w:rsid w:val="00865A3D"/>
    <w:rsid w:val="00865BF6"/>
    <w:rsid w:val="00866D9F"/>
    <w:rsid w:val="00873990"/>
    <w:rsid w:val="00874D17"/>
    <w:rsid w:val="008804D0"/>
    <w:rsid w:val="00881DCC"/>
    <w:rsid w:val="008857B4"/>
    <w:rsid w:val="0088677B"/>
    <w:rsid w:val="008868B0"/>
    <w:rsid w:val="00890414"/>
    <w:rsid w:val="00890859"/>
    <w:rsid w:val="008920ED"/>
    <w:rsid w:val="00892D07"/>
    <w:rsid w:val="008931C1"/>
    <w:rsid w:val="00893C80"/>
    <w:rsid w:val="00894AE9"/>
    <w:rsid w:val="008950CF"/>
    <w:rsid w:val="00895179"/>
    <w:rsid w:val="008977E3"/>
    <w:rsid w:val="008A1A0D"/>
    <w:rsid w:val="008A1CC2"/>
    <w:rsid w:val="008A30CB"/>
    <w:rsid w:val="008A3BA8"/>
    <w:rsid w:val="008A5039"/>
    <w:rsid w:val="008A5EAD"/>
    <w:rsid w:val="008A7501"/>
    <w:rsid w:val="008B0920"/>
    <w:rsid w:val="008B27B7"/>
    <w:rsid w:val="008B297A"/>
    <w:rsid w:val="008C610F"/>
    <w:rsid w:val="008D1984"/>
    <w:rsid w:val="008D2BC7"/>
    <w:rsid w:val="008D2E05"/>
    <w:rsid w:val="008D3882"/>
    <w:rsid w:val="008D44A2"/>
    <w:rsid w:val="008D6C78"/>
    <w:rsid w:val="008E1D79"/>
    <w:rsid w:val="008E1F8B"/>
    <w:rsid w:val="008E3611"/>
    <w:rsid w:val="008E4780"/>
    <w:rsid w:val="008E5EFA"/>
    <w:rsid w:val="008E66E5"/>
    <w:rsid w:val="008E6E45"/>
    <w:rsid w:val="008F0075"/>
    <w:rsid w:val="008F04B0"/>
    <w:rsid w:val="008F1611"/>
    <w:rsid w:val="008F42D4"/>
    <w:rsid w:val="009005FA"/>
    <w:rsid w:val="009006C6"/>
    <w:rsid w:val="0090248E"/>
    <w:rsid w:val="00906FFD"/>
    <w:rsid w:val="0091108A"/>
    <w:rsid w:val="00911C2C"/>
    <w:rsid w:val="0091298A"/>
    <w:rsid w:val="00913F5B"/>
    <w:rsid w:val="00914B29"/>
    <w:rsid w:val="00915831"/>
    <w:rsid w:val="00920599"/>
    <w:rsid w:val="00922822"/>
    <w:rsid w:val="00923614"/>
    <w:rsid w:val="00923E77"/>
    <w:rsid w:val="00925627"/>
    <w:rsid w:val="00926737"/>
    <w:rsid w:val="00927E39"/>
    <w:rsid w:val="00932478"/>
    <w:rsid w:val="009337CD"/>
    <w:rsid w:val="00933C55"/>
    <w:rsid w:val="00935CAF"/>
    <w:rsid w:val="0093760C"/>
    <w:rsid w:val="0094193F"/>
    <w:rsid w:val="009469DE"/>
    <w:rsid w:val="00951523"/>
    <w:rsid w:val="0095224A"/>
    <w:rsid w:val="0095347A"/>
    <w:rsid w:val="0095399B"/>
    <w:rsid w:val="009539FE"/>
    <w:rsid w:val="009545B6"/>
    <w:rsid w:val="00954A92"/>
    <w:rsid w:val="00955019"/>
    <w:rsid w:val="009605BD"/>
    <w:rsid w:val="00961010"/>
    <w:rsid w:val="0096109B"/>
    <w:rsid w:val="009610D6"/>
    <w:rsid w:val="009619AB"/>
    <w:rsid w:val="00961B8A"/>
    <w:rsid w:val="00963BAF"/>
    <w:rsid w:val="00965568"/>
    <w:rsid w:val="009660C7"/>
    <w:rsid w:val="00966849"/>
    <w:rsid w:val="00967093"/>
    <w:rsid w:val="00967EF3"/>
    <w:rsid w:val="0097131B"/>
    <w:rsid w:val="009737FF"/>
    <w:rsid w:val="00976253"/>
    <w:rsid w:val="00977301"/>
    <w:rsid w:val="009809E0"/>
    <w:rsid w:val="009867A5"/>
    <w:rsid w:val="00991E6F"/>
    <w:rsid w:val="00993FE2"/>
    <w:rsid w:val="00994386"/>
    <w:rsid w:val="00997F18"/>
    <w:rsid w:val="009A24B3"/>
    <w:rsid w:val="009A4321"/>
    <w:rsid w:val="009A464E"/>
    <w:rsid w:val="009A4801"/>
    <w:rsid w:val="009B43F8"/>
    <w:rsid w:val="009B5948"/>
    <w:rsid w:val="009B74DD"/>
    <w:rsid w:val="009B7EA5"/>
    <w:rsid w:val="009C0796"/>
    <w:rsid w:val="009C0B6C"/>
    <w:rsid w:val="009C1D86"/>
    <w:rsid w:val="009C226C"/>
    <w:rsid w:val="009C36B1"/>
    <w:rsid w:val="009C5C87"/>
    <w:rsid w:val="009C7CF9"/>
    <w:rsid w:val="009D03EB"/>
    <w:rsid w:val="009D0A32"/>
    <w:rsid w:val="009D160C"/>
    <w:rsid w:val="009D3C88"/>
    <w:rsid w:val="009D461B"/>
    <w:rsid w:val="009D4737"/>
    <w:rsid w:val="009D524C"/>
    <w:rsid w:val="009D528F"/>
    <w:rsid w:val="009E0302"/>
    <w:rsid w:val="009E10B7"/>
    <w:rsid w:val="009E1A35"/>
    <w:rsid w:val="009E1C43"/>
    <w:rsid w:val="009E256A"/>
    <w:rsid w:val="009E70E9"/>
    <w:rsid w:val="009F057D"/>
    <w:rsid w:val="009F22DC"/>
    <w:rsid w:val="009F3BCD"/>
    <w:rsid w:val="009F3CC6"/>
    <w:rsid w:val="009F5FE7"/>
    <w:rsid w:val="009F6E97"/>
    <w:rsid w:val="00A00522"/>
    <w:rsid w:val="00A01583"/>
    <w:rsid w:val="00A02440"/>
    <w:rsid w:val="00A041DD"/>
    <w:rsid w:val="00A05BE1"/>
    <w:rsid w:val="00A10365"/>
    <w:rsid w:val="00A124F7"/>
    <w:rsid w:val="00A12891"/>
    <w:rsid w:val="00A14D6F"/>
    <w:rsid w:val="00A1743A"/>
    <w:rsid w:val="00A22639"/>
    <w:rsid w:val="00A22D7A"/>
    <w:rsid w:val="00A23528"/>
    <w:rsid w:val="00A248BC"/>
    <w:rsid w:val="00A25837"/>
    <w:rsid w:val="00A26EFC"/>
    <w:rsid w:val="00A31575"/>
    <w:rsid w:val="00A31949"/>
    <w:rsid w:val="00A378D0"/>
    <w:rsid w:val="00A41353"/>
    <w:rsid w:val="00A43AAC"/>
    <w:rsid w:val="00A464BE"/>
    <w:rsid w:val="00A519B4"/>
    <w:rsid w:val="00A52A67"/>
    <w:rsid w:val="00A54B3F"/>
    <w:rsid w:val="00A56469"/>
    <w:rsid w:val="00A5692F"/>
    <w:rsid w:val="00A60216"/>
    <w:rsid w:val="00A604A1"/>
    <w:rsid w:val="00A62185"/>
    <w:rsid w:val="00A6450D"/>
    <w:rsid w:val="00A66BAE"/>
    <w:rsid w:val="00A7208D"/>
    <w:rsid w:val="00A7500C"/>
    <w:rsid w:val="00A756E0"/>
    <w:rsid w:val="00A775ED"/>
    <w:rsid w:val="00A80898"/>
    <w:rsid w:val="00A8369A"/>
    <w:rsid w:val="00A83741"/>
    <w:rsid w:val="00A8382B"/>
    <w:rsid w:val="00A84663"/>
    <w:rsid w:val="00A86B95"/>
    <w:rsid w:val="00A90322"/>
    <w:rsid w:val="00A91062"/>
    <w:rsid w:val="00A91231"/>
    <w:rsid w:val="00A92417"/>
    <w:rsid w:val="00A92798"/>
    <w:rsid w:val="00A92AC7"/>
    <w:rsid w:val="00A93A19"/>
    <w:rsid w:val="00A95462"/>
    <w:rsid w:val="00AA0C8D"/>
    <w:rsid w:val="00AA0DE3"/>
    <w:rsid w:val="00AA1122"/>
    <w:rsid w:val="00AA2AB2"/>
    <w:rsid w:val="00AA2D2E"/>
    <w:rsid w:val="00AA3AFF"/>
    <w:rsid w:val="00AA3B10"/>
    <w:rsid w:val="00AA6611"/>
    <w:rsid w:val="00AB1A9D"/>
    <w:rsid w:val="00AB48AC"/>
    <w:rsid w:val="00AB7F5F"/>
    <w:rsid w:val="00AC0D31"/>
    <w:rsid w:val="00AC3E29"/>
    <w:rsid w:val="00AD030E"/>
    <w:rsid w:val="00AD1228"/>
    <w:rsid w:val="00AD1D2B"/>
    <w:rsid w:val="00AD20E6"/>
    <w:rsid w:val="00AD223C"/>
    <w:rsid w:val="00AD3B8E"/>
    <w:rsid w:val="00AD6745"/>
    <w:rsid w:val="00AD7F1B"/>
    <w:rsid w:val="00AE1766"/>
    <w:rsid w:val="00AE28B8"/>
    <w:rsid w:val="00AE3163"/>
    <w:rsid w:val="00AE470B"/>
    <w:rsid w:val="00AE55EA"/>
    <w:rsid w:val="00AF2E73"/>
    <w:rsid w:val="00AF3B59"/>
    <w:rsid w:val="00AF3D36"/>
    <w:rsid w:val="00AF56C8"/>
    <w:rsid w:val="00AF5746"/>
    <w:rsid w:val="00AF5E16"/>
    <w:rsid w:val="00B03D25"/>
    <w:rsid w:val="00B0611D"/>
    <w:rsid w:val="00B129B8"/>
    <w:rsid w:val="00B13A8A"/>
    <w:rsid w:val="00B15122"/>
    <w:rsid w:val="00B1609D"/>
    <w:rsid w:val="00B16A4A"/>
    <w:rsid w:val="00B17700"/>
    <w:rsid w:val="00B17B10"/>
    <w:rsid w:val="00B21D9C"/>
    <w:rsid w:val="00B21E10"/>
    <w:rsid w:val="00B22B77"/>
    <w:rsid w:val="00B24904"/>
    <w:rsid w:val="00B2598C"/>
    <w:rsid w:val="00B2624A"/>
    <w:rsid w:val="00B264A9"/>
    <w:rsid w:val="00B264BF"/>
    <w:rsid w:val="00B2730D"/>
    <w:rsid w:val="00B3220D"/>
    <w:rsid w:val="00B32E52"/>
    <w:rsid w:val="00B3370A"/>
    <w:rsid w:val="00B373B5"/>
    <w:rsid w:val="00B43D20"/>
    <w:rsid w:val="00B457B3"/>
    <w:rsid w:val="00B46835"/>
    <w:rsid w:val="00B473E2"/>
    <w:rsid w:val="00B51287"/>
    <w:rsid w:val="00B518B7"/>
    <w:rsid w:val="00B51E56"/>
    <w:rsid w:val="00B5596A"/>
    <w:rsid w:val="00B55E5D"/>
    <w:rsid w:val="00B55ECD"/>
    <w:rsid w:val="00B56BE1"/>
    <w:rsid w:val="00B60D6A"/>
    <w:rsid w:val="00B71294"/>
    <w:rsid w:val="00B81351"/>
    <w:rsid w:val="00B83EC5"/>
    <w:rsid w:val="00B84D5D"/>
    <w:rsid w:val="00B9045D"/>
    <w:rsid w:val="00B92D7A"/>
    <w:rsid w:val="00B9541D"/>
    <w:rsid w:val="00B95F0A"/>
    <w:rsid w:val="00B96ABE"/>
    <w:rsid w:val="00BA14C5"/>
    <w:rsid w:val="00BA2135"/>
    <w:rsid w:val="00BA282B"/>
    <w:rsid w:val="00BA2E31"/>
    <w:rsid w:val="00BA720E"/>
    <w:rsid w:val="00BA7D67"/>
    <w:rsid w:val="00BB130D"/>
    <w:rsid w:val="00BB1904"/>
    <w:rsid w:val="00BB439B"/>
    <w:rsid w:val="00BB4971"/>
    <w:rsid w:val="00BB6A49"/>
    <w:rsid w:val="00BB7C10"/>
    <w:rsid w:val="00BB7E73"/>
    <w:rsid w:val="00BC1CBD"/>
    <w:rsid w:val="00BC588D"/>
    <w:rsid w:val="00BC5CDD"/>
    <w:rsid w:val="00BC5E08"/>
    <w:rsid w:val="00BD36E1"/>
    <w:rsid w:val="00BD3FA3"/>
    <w:rsid w:val="00BD4E2B"/>
    <w:rsid w:val="00BD74E3"/>
    <w:rsid w:val="00BE00CC"/>
    <w:rsid w:val="00BE0CC9"/>
    <w:rsid w:val="00BE1A21"/>
    <w:rsid w:val="00BE2068"/>
    <w:rsid w:val="00BE24F1"/>
    <w:rsid w:val="00BE461E"/>
    <w:rsid w:val="00BE54FE"/>
    <w:rsid w:val="00BE55E9"/>
    <w:rsid w:val="00BF0877"/>
    <w:rsid w:val="00BF186A"/>
    <w:rsid w:val="00BF1BCC"/>
    <w:rsid w:val="00BF1D35"/>
    <w:rsid w:val="00BF6491"/>
    <w:rsid w:val="00BF7550"/>
    <w:rsid w:val="00BF792B"/>
    <w:rsid w:val="00C01C39"/>
    <w:rsid w:val="00C02BB1"/>
    <w:rsid w:val="00C0378A"/>
    <w:rsid w:val="00C03CF8"/>
    <w:rsid w:val="00C044AB"/>
    <w:rsid w:val="00C06354"/>
    <w:rsid w:val="00C06475"/>
    <w:rsid w:val="00C11417"/>
    <w:rsid w:val="00C14C92"/>
    <w:rsid w:val="00C167E4"/>
    <w:rsid w:val="00C168C1"/>
    <w:rsid w:val="00C174AD"/>
    <w:rsid w:val="00C24C84"/>
    <w:rsid w:val="00C27CAF"/>
    <w:rsid w:val="00C30DBA"/>
    <w:rsid w:val="00C31DB7"/>
    <w:rsid w:val="00C32C9C"/>
    <w:rsid w:val="00C345FF"/>
    <w:rsid w:val="00C417A7"/>
    <w:rsid w:val="00C4193D"/>
    <w:rsid w:val="00C42787"/>
    <w:rsid w:val="00C44A89"/>
    <w:rsid w:val="00C468E9"/>
    <w:rsid w:val="00C4773A"/>
    <w:rsid w:val="00C477CB"/>
    <w:rsid w:val="00C51EA2"/>
    <w:rsid w:val="00C520EA"/>
    <w:rsid w:val="00C52196"/>
    <w:rsid w:val="00C532D4"/>
    <w:rsid w:val="00C53557"/>
    <w:rsid w:val="00C53A65"/>
    <w:rsid w:val="00C567C7"/>
    <w:rsid w:val="00C60AB0"/>
    <w:rsid w:val="00C63820"/>
    <w:rsid w:val="00C6393C"/>
    <w:rsid w:val="00C64D6B"/>
    <w:rsid w:val="00C64D90"/>
    <w:rsid w:val="00C7036B"/>
    <w:rsid w:val="00C70B3D"/>
    <w:rsid w:val="00C71C40"/>
    <w:rsid w:val="00C733D6"/>
    <w:rsid w:val="00C73580"/>
    <w:rsid w:val="00C735AF"/>
    <w:rsid w:val="00C74216"/>
    <w:rsid w:val="00C75A9D"/>
    <w:rsid w:val="00C75F6F"/>
    <w:rsid w:val="00C76F77"/>
    <w:rsid w:val="00C774D1"/>
    <w:rsid w:val="00C911B7"/>
    <w:rsid w:val="00C911BD"/>
    <w:rsid w:val="00C9158E"/>
    <w:rsid w:val="00C91A91"/>
    <w:rsid w:val="00C931BF"/>
    <w:rsid w:val="00C93EE6"/>
    <w:rsid w:val="00C97D9D"/>
    <w:rsid w:val="00CA211E"/>
    <w:rsid w:val="00CA68C4"/>
    <w:rsid w:val="00CA7AD4"/>
    <w:rsid w:val="00CB01D3"/>
    <w:rsid w:val="00CB2149"/>
    <w:rsid w:val="00CB42EF"/>
    <w:rsid w:val="00CB481C"/>
    <w:rsid w:val="00CC11AF"/>
    <w:rsid w:val="00CC14D4"/>
    <w:rsid w:val="00CC1E6C"/>
    <w:rsid w:val="00CC2913"/>
    <w:rsid w:val="00CC4CBE"/>
    <w:rsid w:val="00CD0890"/>
    <w:rsid w:val="00CD2534"/>
    <w:rsid w:val="00CD2AAB"/>
    <w:rsid w:val="00CD5282"/>
    <w:rsid w:val="00CD5479"/>
    <w:rsid w:val="00CD5B48"/>
    <w:rsid w:val="00CD6C01"/>
    <w:rsid w:val="00CE0918"/>
    <w:rsid w:val="00CE4A03"/>
    <w:rsid w:val="00CE5A9D"/>
    <w:rsid w:val="00CE6870"/>
    <w:rsid w:val="00CE7964"/>
    <w:rsid w:val="00CF141E"/>
    <w:rsid w:val="00CF3FD2"/>
    <w:rsid w:val="00CF7D02"/>
    <w:rsid w:val="00CF7E80"/>
    <w:rsid w:val="00D00728"/>
    <w:rsid w:val="00D00B13"/>
    <w:rsid w:val="00D019B9"/>
    <w:rsid w:val="00D01C25"/>
    <w:rsid w:val="00D0241E"/>
    <w:rsid w:val="00D0529E"/>
    <w:rsid w:val="00D05A35"/>
    <w:rsid w:val="00D05F51"/>
    <w:rsid w:val="00D10C33"/>
    <w:rsid w:val="00D11EE2"/>
    <w:rsid w:val="00D1529D"/>
    <w:rsid w:val="00D155D3"/>
    <w:rsid w:val="00D16364"/>
    <w:rsid w:val="00D219BC"/>
    <w:rsid w:val="00D2458A"/>
    <w:rsid w:val="00D252B6"/>
    <w:rsid w:val="00D263CD"/>
    <w:rsid w:val="00D27828"/>
    <w:rsid w:val="00D315CF"/>
    <w:rsid w:val="00D32184"/>
    <w:rsid w:val="00D3259B"/>
    <w:rsid w:val="00D33199"/>
    <w:rsid w:val="00D355CE"/>
    <w:rsid w:val="00D3573C"/>
    <w:rsid w:val="00D357C7"/>
    <w:rsid w:val="00D35A14"/>
    <w:rsid w:val="00D37B1F"/>
    <w:rsid w:val="00D43FBF"/>
    <w:rsid w:val="00D46368"/>
    <w:rsid w:val="00D465B8"/>
    <w:rsid w:val="00D5016C"/>
    <w:rsid w:val="00D504CD"/>
    <w:rsid w:val="00D506CC"/>
    <w:rsid w:val="00D510F1"/>
    <w:rsid w:val="00D5231C"/>
    <w:rsid w:val="00D538DD"/>
    <w:rsid w:val="00D54245"/>
    <w:rsid w:val="00D542DE"/>
    <w:rsid w:val="00D553EE"/>
    <w:rsid w:val="00D55899"/>
    <w:rsid w:val="00D562E6"/>
    <w:rsid w:val="00D5738F"/>
    <w:rsid w:val="00D600A3"/>
    <w:rsid w:val="00D60E95"/>
    <w:rsid w:val="00D62407"/>
    <w:rsid w:val="00D6334C"/>
    <w:rsid w:val="00D704BD"/>
    <w:rsid w:val="00D731EC"/>
    <w:rsid w:val="00D73A4F"/>
    <w:rsid w:val="00D7400C"/>
    <w:rsid w:val="00D758D6"/>
    <w:rsid w:val="00D769A5"/>
    <w:rsid w:val="00D77804"/>
    <w:rsid w:val="00D829FF"/>
    <w:rsid w:val="00D84115"/>
    <w:rsid w:val="00D8442E"/>
    <w:rsid w:val="00D913D9"/>
    <w:rsid w:val="00D915FA"/>
    <w:rsid w:val="00D91A60"/>
    <w:rsid w:val="00D930D0"/>
    <w:rsid w:val="00D9407C"/>
    <w:rsid w:val="00DA5026"/>
    <w:rsid w:val="00DA6229"/>
    <w:rsid w:val="00DA7F3A"/>
    <w:rsid w:val="00DB36DF"/>
    <w:rsid w:val="00DB431F"/>
    <w:rsid w:val="00DB6C94"/>
    <w:rsid w:val="00DB7107"/>
    <w:rsid w:val="00DB73FD"/>
    <w:rsid w:val="00DB7C69"/>
    <w:rsid w:val="00DC008D"/>
    <w:rsid w:val="00DC0455"/>
    <w:rsid w:val="00DC0B48"/>
    <w:rsid w:val="00DC2E5E"/>
    <w:rsid w:val="00DC3571"/>
    <w:rsid w:val="00DC436C"/>
    <w:rsid w:val="00DC68C7"/>
    <w:rsid w:val="00DC7276"/>
    <w:rsid w:val="00DD162F"/>
    <w:rsid w:val="00DD1957"/>
    <w:rsid w:val="00DD4716"/>
    <w:rsid w:val="00DD530E"/>
    <w:rsid w:val="00DD7548"/>
    <w:rsid w:val="00DD7A9E"/>
    <w:rsid w:val="00DD7C63"/>
    <w:rsid w:val="00DE1A05"/>
    <w:rsid w:val="00DE2F07"/>
    <w:rsid w:val="00DE7625"/>
    <w:rsid w:val="00DF0F22"/>
    <w:rsid w:val="00DF5466"/>
    <w:rsid w:val="00DF597F"/>
    <w:rsid w:val="00DF6D49"/>
    <w:rsid w:val="00DF7B03"/>
    <w:rsid w:val="00E06D60"/>
    <w:rsid w:val="00E074EB"/>
    <w:rsid w:val="00E11D7F"/>
    <w:rsid w:val="00E12F6F"/>
    <w:rsid w:val="00E13DCD"/>
    <w:rsid w:val="00E16F63"/>
    <w:rsid w:val="00E22FDD"/>
    <w:rsid w:val="00E23E23"/>
    <w:rsid w:val="00E240DA"/>
    <w:rsid w:val="00E25376"/>
    <w:rsid w:val="00E25C9A"/>
    <w:rsid w:val="00E25FE9"/>
    <w:rsid w:val="00E2681F"/>
    <w:rsid w:val="00E26F8D"/>
    <w:rsid w:val="00E3540D"/>
    <w:rsid w:val="00E35877"/>
    <w:rsid w:val="00E37486"/>
    <w:rsid w:val="00E4032F"/>
    <w:rsid w:val="00E40B31"/>
    <w:rsid w:val="00E4497E"/>
    <w:rsid w:val="00E471B3"/>
    <w:rsid w:val="00E500E2"/>
    <w:rsid w:val="00E501B5"/>
    <w:rsid w:val="00E52273"/>
    <w:rsid w:val="00E528ED"/>
    <w:rsid w:val="00E52FDA"/>
    <w:rsid w:val="00E549E2"/>
    <w:rsid w:val="00E54A67"/>
    <w:rsid w:val="00E55491"/>
    <w:rsid w:val="00E55971"/>
    <w:rsid w:val="00E55ECD"/>
    <w:rsid w:val="00E60DBA"/>
    <w:rsid w:val="00E62051"/>
    <w:rsid w:val="00E65ECA"/>
    <w:rsid w:val="00E66345"/>
    <w:rsid w:val="00E671A6"/>
    <w:rsid w:val="00E6754A"/>
    <w:rsid w:val="00E67B7B"/>
    <w:rsid w:val="00E70512"/>
    <w:rsid w:val="00E718D4"/>
    <w:rsid w:val="00E72357"/>
    <w:rsid w:val="00E72435"/>
    <w:rsid w:val="00E73078"/>
    <w:rsid w:val="00E81A9F"/>
    <w:rsid w:val="00E822FB"/>
    <w:rsid w:val="00E82EC8"/>
    <w:rsid w:val="00E83282"/>
    <w:rsid w:val="00E8370F"/>
    <w:rsid w:val="00E8475C"/>
    <w:rsid w:val="00E86D7B"/>
    <w:rsid w:val="00E90CFC"/>
    <w:rsid w:val="00E911C5"/>
    <w:rsid w:val="00E91CF9"/>
    <w:rsid w:val="00E91E2F"/>
    <w:rsid w:val="00E92375"/>
    <w:rsid w:val="00E9344B"/>
    <w:rsid w:val="00E93749"/>
    <w:rsid w:val="00E93B7D"/>
    <w:rsid w:val="00E959DE"/>
    <w:rsid w:val="00E96539"/>
    <w:rsid w:val="00E96789"/>
    <w:rsid w:val="00E9795D"/>
    <w:rsid w:val="00EA02BD"/>
    <w:rsid w:val="00EA31CF"/>
    <w:rsid w:val="00EA3B0C"/>
    <w:rsid w:val="00EA6406"/>
    <w:rsid w:val="00EB1255"/>
    <w:rsid w:val="00EB1527"/>
    <w:rsid w:val="00EB667B"/>
    <w:rsid w:val="00EC025D"/>
    <w:rsid w:val="00EC1912"/>
    <w:rsid w:val="00EC2306"/>
    <w:rsid w:val="00EC63E2"/>
    <w:rsid w:val="00EC6F50"/>
    <w:rsid w:val="00ED1413"/>
    <w:rsid w:val="00ED2658"/>
    <w:rsid w:val="00ED2BAC"/>
    <w:rsid w:val="00ED4212"/>
    <w:rsid w:val="00ED6D0C"/>
    <w:rsid w:val="00EE1FB5"/>
    <w:rsid w:val="00EF0574"/>
    <w:rsid w:val="00EF256E"/>
    <w:rsid w:val="00EF4B15"/>
    <w:rsid w:val="00EF6347"/>
    <w:rsid w:val="00EF793C"/>
    <w:rsid w:val="00F028E1"/>
    <w:rsid w:val="00F02EE6"/>
    <w:rsid w:val="00F030C3"/>
    <w:rsid w:val="00F03159"/>
    <w:rsid w:val="00F036E3"/>
    <w:rsid w:val="00F05955"/>
    <w:rsid w:val="00F120F1"/>
    <w:rsid w:val="00F1221D"/>
    <w:rsid w:val="00F135D7"/>
    <w:rsid w:val="00F135D8"/>
    <w:rsid w:val="00F152F9"/>
    <w:rsid w:val="00F15694"/>
    <w:rsid w:val="00F17841"/>
    <w:rsid w:val="00F2294E"/>
    <w:rsid w:val="00F22B54"/>
    <w:rsid w:val="00F2308C"/>
    <w:rsid w:val="00F245B4"/>
    <w:rsid w:val="00F259B9"/>
    <w:rsid w:val="00F27C59"/>
    <w:rsid w:val="00F30E3E"/>
    <w:rsid w:val="00F30E52"/>
    <w:rsid w:val="00F3196A"/>
    <w:rsid w:val="00F331D2"/>
    <w:rsid w:val="00F3476D"/>
    <w:rsid w:val="00F34F4C"/>
    <w:rsid w:val="00F40C2A"/>
    <w:rsid w:val="00F43E70"/>
    <w:rsid w:val="00F450B7"/>
    <w:rsid w:val="00F46FAE"/>
    <w:rsid w:val="00F50E2F"/>
    <w:rsid w:val="00F55D48"/>
    <w:rsid w:val="00F57BDF"/>
    <w:rsid w:val="00F57CF4"/>
    <w:rsid w:val="00F62851"/>
    <w:rsid w:val="00F63F3C"/>
    <w:rsid w:val="00F6418F"/>
    <w:rsid w:val="00F70AAE"/>
    <w:rsid w:val="00F738D5"/>
    <w:rsid w:val="00F74DDA"/>
    <w:rsid w:val="00F759BF"/>
    <w:rsid w:val="00F75EE3"/>
    <w:rsid w:val="00F81F98"/>
    <w:rsid w:val="00F83D42"/>
    <w:rsid w:val="00F86822"/>
    <w:rsid w:val="00F8686A"/>
    <w:rsid w:val="00F905B2"/>
    <w:rsid w:val="00F91E7C"/>
    <w:rsid w:val="00F92426"/>
    <w:rsid w:val="00F94EC6"/>
    <w:rsid w:val="00F969BB"/>
    <w:rsid w:val="00FA0609"/>
    <w:rsid w:val="00FA1D2F"/>
    <w:rsid w:val="00FA2418"/>
    <w:rsid w:val="00FB1857"/>
    <w:rsid w:val="00FB2FA6"/>
    <w:rsid w:val="00FB3354"/>
    <w:rsid w:val="00FB4A76"/>
    <w:rsid w:val="00FB5022"/>
    <w:rsid w:val="00FB59B7"/>
    <w:rsid w:val="00FB66E0"/>
    <w:rsid w:val="00FC33AD"/>
    <w:rsid w:val="00FC4923"/>
    <w:rsid w:val="00FD05CD"/>
    <w:rsid w:val="00FD0764"/>
    <w:rsid w:val="00FD0AED"/>
    <w:rsid w:val="00FD1632"/>
    <w:rsid w:val="00FD373A"/>
    <w:rsid w:val="00FE159F"/>
    <w:rsid w:val="00FE1A9F"/>
    <w:rsid w:val="00FE59C2"/>
    <w:rsid w:val="00FE693B"/>
    <w:rsid w:val="00FE712D"/>
    <w:rsid w:val="00FE7EC9"/>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0F5C"/>
  <w15:docId w15:val="{53801336-EA68-4B9E-9759-93E83485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55"/>
    <w:rPr>
      <w:rFonts w:ascii="Segoe UI" w:hAnsi="Segoe UI" w:cs="Segoe UI"/>
      <w:sz w:val="18"/>
      <w:szCs w:val="18"/>
    </w:rPr>
  </w:style>
  <w:style w:type="paragraph" w:styleId="Header">
    <w:name w:val="header"/>
    <w:basedOn w:val="Normal"/>
    <w:link w:val="HeaderChar"/>
    <w:uiPriority w:val="99"/>
    <w:unhideWhenUsed/>
    <w:rsid w:val="0030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DC"/>
  </w:style>
  <w:style w:type="paragraph" w:styleId="Footer">
    <w:name w:val="footer"/>
    <w:basedOn w:val="Normal"/>
    <w:link w:val="FooterChar"/>
    <w:uiPriority w:val="99"/>
    <w:unhideWhenUsed/>
    <w:rsid w:val="0030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DC"/>
  </w:style>
  <w:style w:type="paragraph" w:customStyle="1" w:styleId="PAParaText">
    <w:name w:val="PA_ParaText"/>
    <w:basedOn w:val="Normal"/>
    <w:rsid w:val="00E3540D"/>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E3540D"/>
    <w:rPr>
      <w:vertAlign w:val="superscript"/>
    </w:rPr>
  </w:style>
  <w:style w:type="paragraph" w:styleId="ListParagraph">
    <w:name w:val="List Paragraph"/>
    <w:basedOn w:val="Normal"/>
    <w:uiPriority w:val="34"/>
    <w:qFormat/>
    <w:rsid w:val="00E3540D"/>
    <w:pPr>
      <w:spacing w:after="0" w:line="240" w:lineRule="auto"/>
      <w:ind w:left="720"/>
      <w:contextualSpacing/>
    </w:pPr>
    <w:rPr>
      <w:rFonts w:ascii="Arial" w:eastAsia="SimSun" w:hAnsi="Arial" w:cs="Times New Roman"/>
      <w:sz w:val="20"/>
      <w:szCs w:val="24"/>
      <w:lang w:eastAsia="zh-CN"/>
    </w:rPr>
  </w:style>
  <w:style w:type="paragraph" w:styleId="Revision">
    <w:name w:val="Revision"/>
    <w:hidden/>
    <w:uiPriority w:val="99"/>
    <w:semiHidden/>
    <w:rsid w:val="00AE470B"/>
    <w:pPr>
      <w:spacing w:after="0" w:line="240" w:lineRule="auto"/>
    </w:pPr>
  </w:style>
  <w:style w:type="paragraph" w:customStyle="1" w:styleId="paragraph">
    <w:name w:val="paragraph"/>
    <w:basedOn w:val="Normal"/>
    <w:rsid w:val="00AE47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E470B"/>
  </w:style>
  <w:style w:type="character" w:customStyle="1" w:styleId="eop">
    <w:name w:val="eop"/>
    <w:basedOn w:val="DefaultParagraphFont"/>
    <w:rsid w:val="00AE4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87306">
      <w:bodyDiv w:val="1"/>
      <w:marLeft w:val="0"/>
      <w:marRight w:val="0"/>
      <w:marTop w:val="0"/>
      <w:marBottom w:val="0"/>
      <w:divBdr>
        <w:top w:val="none" w:sz="0" w:space="0" w:color="auto"/>
        <w:left w:val="none" w:sz="0" w:space="0" w:color="auto"/>
        <w:bottom w:val="none" w:sz="0" w:space="0" w:color="auto"/>
        <w:right w:val="none" w:sz="0" w:space="0" w:color="auto"/>
      </w:divBdr>
    </w:div>
    <w:div w:id="31618682">
      <w:bodyDiv w:val="1"/>
      <w:marLeft w:val="0"/>
      <w:marRight w:val="0"/>
      <w:marTop w:val="0"/>
      <w:marBottom w:val="0"/>
      <w:divBdr>
        <w:top w:val="none" w:sz="0" w:space="0" w:color="auto"/>
        <w:left w:val="none" w:sz="0" w:space="0" w:color="auto"/>
        <w:bottom w:val="none" w:sz="0" w:space="0" w:color="auto"/>
        <w:right w:val="none" w:sz="0" w:space="0" w:color="auto"/>
      </w:divBdr>
    </w:div>
    <w:div w:id="57554240">
      <w:bodyDiv w:val="1"/>
      <w:marLeft w:val="0"/>
      <w:marRight w:val="0"/>
      <w:marTop w:val="0"/>
      <w:marBottom w:val="0"/>
      <w:divBdr>
        <w:top w:val="none" w:sz="0" w:space="0" w:color="auto"/>
        <w:left w:val="none" w:sz="0" w:space="0" w:color="auto"/>
        <w:bottom w:val="none" w:sz="0" w:space="0" w:color="auto"/>
        <w:right w:val="none" w:sz="0" w:space="0" w:color="auto"/>
      </w:divBdr>
    </w:div>
    <w:div w:id="127359030">
      <w:bodyDiv w:val="1"/>
      <w:marLeft w:val="0"/>
      <w:marRight w:val="0"/>
      <w:marTop w:val="0"/>
      <w:marBottom w:val="0"/>
      <w:divBdr>
        <w:top w:val="none" w:sz="0" w:space="0" w:color="auto"/>
        <w:left w:val="none" w:sz="0" w:space="0" w:color="auto"/>
        <w:bottom w:val="none" w:sz="0" w:space="0" w:color="auto"/>
        <w:right w:val="none" w:sz="0" w:space="0" w:color="auto"/>
      </w:divBdr>
    </w:div>
    <w:div w:id="259997630">
      <w:bodyDiv w:val="1"/>
      <w:marLeft w:val="0"/>
      <w:marRight w:val="0"/>
      <w:marTop w:val="0"/>
      <w:marBottom w:val="0"/>
      <w:divBdr>
        <w:top w:val="none" w:sz="0" w:space="0" w:color="auto"/>
        <w:left w:val="none" w:sz="0" w:space="0" w:color="auto"/>
        <w:bottom w:val="none" w:sz="0" w:space="0" w:color="auto"/>
        <w:right w:val="none" w:sz="0" w:space="0" w:color="auto"/>
      </w:divBdr>
    </w:div>
    <w:div w:id="549804579">
      <w:bodyDiv w:val="1"/>
      <w:marLeft w:val="0"/>
      <w:marRight w:val="0"/>
      <w:marTop w:val="0"/>
      <w:marBottom w:val="0"/>
      <w:divBdr>
        <w:top w:val="none" w:sz="0" w:space="0" w:color="auto"/>
        <w:left w:val="none" w:sz="0" w:space="0" w:color="auto"/>
        <w:bottom w:val="none" w:sz="0" w:space="0" w:color="auto"/>
        <w:right w:val="none" w:sz="0" w:space="0" w:color="auto"/>
      </w:divBdr>
    </w:div>
    <w:div w:id="635724434">
      <w:bodyDiv w:val="1"/>
      <w:marLeft w:val="0"/>
      <w:marRight w:val="0"/>
      <w:marTop w:val="0"/>
      <w:marBottom w:val="0"/>
      <w:divBdr>
        <w:top w:val="none" w:sz="0" w:space="0" w:color="auto"/>
        <w:left w:val="none" w:sz="0" w:space="0" w:color="auto"/>
        <w:bottom w:val="none" w:sz="0" w:space="0" w:color="auto"/>
        <w:right w:val="none" w:sz="0" w:space="0" w:color="auto"/>
      </w:divBdr>
    </w:div>
    <w:div w:id="752817169">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6724146">
      <w:bodyDiv w:val="1"/>
      <w:marLeft w:val="0"/>
      <w:marRight w:val="0"/>
      <w:marTop w:val="0"/>
      <w:marBottom w:val="0"/>
      <w:divBdr>
        <w:top w:val="none" w:sz="0" w:space="0" w:color="auto"/>
        <w:left w:val="none" w:sz="0" w:space="0" w:color="auto"/>
        <w:bottom w:val="none" w:sz="0" w:space="0" w:color="auto"/>
        <w:right w:val="none" w:sz="0" w:space="0" w:color="auto"/>
      </w:divBdr>
    </w:div>
    <w:div w:id="874002470">
      <w:bodyDiv w:val="1"/>
      <w:marLeft w:val="0"/>
      <w:marRight w:val="0"/>
      <w:marTop w:val="0"/>
      <w:marBottom w:val="0"/>
      <w:divBdr>
        <w:top w:val="none" w:sz="0" w:space="0" w:color="auto"/>
        <w:left w:val="none" w:sz="0" w:space="0" w:color="auto"/>
        <w:bottom w:val="none" w:sz="0" w:space="0" w:color="auto"/>
        <w:right w:val="none" w:sz="0" w:space="0" w:color="auto"/>
      </w:divBdr>
    </w:div>
    <w:div w:id="886138980">
      <w:bodyDiv w:val="1"/>
      <w:marLeft w:val="0"/>
      <w:marRight w:val="0"/>
      <w:marTop w:val="0"/>
      <w:marBottom w:val="0"/>
      <w:divBdr>
        <w:top w:val="none" w:sz="0" w:space="0" w:color="auto"/>
        <w:left w:val="none" w:sz="0" w:space="0" w:color="auto"/>
        <w:bottom w:val="none" w:sz="0" w:space="0" w:color="auto"/>
        <w:right w:val="none" w:sz="0" w:space="0" w:color="auto"/>
      </w:divBdr>
    </w:div>
    <w:div w:id="1250196900">
      <w:bodyDiv w:val="1"/>
      <w:marLeft w:val="0"/>
      <w:marRight w:val="0"/>
      <w:marTop w:val="0"/>
      <w:marBottom w:val="0"/>
      <w:divBdr>
        <w:top w:val="none" w:sz="0" w:space="0" w:color="auto"/>
        <w:left w:val="none" w:sz="0" w:space="0" w:color="auto"/>
        <w:bottom w:val="none" w:sz="0" w:space="0" w:color="auto"/>
        <w:right w:val="none" w:sz="0" w:space="0" w:color="auto"/>
      </w:divBdr>
    </w:div>
    <w:div w:id="1513110014">
      <w:bodyDiv w:val="1"/>
      <w:marLeft w:val="0"/>
      <w:marRight w:val="0"/>
      <w:marTop w:val="0"/>
      <w:marBottom w:val="0"/>
      <w:divBdr>
        <w:top w:val="none" w:sz="0" w:space="0" w:color="auto"/>
        <w:left w:val="none" w:sz="0" w:space="0" w:color="auto"/>
        <w:bottom w:val="none" w:sz="0" w:space="0" w:color="auto"/>
        <w:right w:val="none" w:sz="0" w:space="0" w:color="auto"/>
      </w:divBdr>
    </w:div>
    <w:div w:id="1612013817">
      <w:bodyDiv w:val="1"/>
      <w:marLeft w:val="0"/>
      <w:marRight w:val="0"/>
      <w:marTop w:val="0"/>
      <w:marBottom w:val="0"/>
      <w:divBdr>
        <w:top w:val="none" w:sz="0" w:space="0" w:color="auto"/>
        <w:left w:val="none" w:sz="0" w:space="0" w:color="auto"/>
        <w:bottom w:val="none" w:sz="0" w:space="0" w:color="auto"/>
        <w:right w:val="none" w:sz="0" w:space="0" w:color="auto"/>
      </w:divBdr>
    </w:div>
    <w:div w:id="1638687258">
      <w:bodyDiv w:val="1"/>
      <w:marLeft w:val="0"/>
      <w:marRight w:val="0"/>
      <w:marTop w:val="0"/>
      <w:marBottom w:val="0"/>
      <w:divBdr>
        <w:top w:val="none" w:sz="0" w:space="0" w:color="auto"/>
        <w:left w:val="none" w:sz="0" w:space="0" w:color="auto"/>
        <w:bottom w:val="none" w:sz="0" w:space="0" w:color="auto"/>
        <w:right w:val="none" w:sz="0" w:space="0" w:color="auto"/>
      </w:divBdr>
    </w:div>
    <w:div w:id="1647973950">
      <w:bodyDiv w:val="1"/>
      <w:marLeft w:val="0"/>
      <w:marRight w:val="0"/>
      <w:marTop w:val="0"/>
      <w:marBottom w:val="0"/>
      <w:divBdr>
        <w:top w:val="none" w:sz="0" w:space="0" w:color="auto"/>
        <w:left w:val="none" w:sz="0" w:space="0" w:color="auto"/>
        <w:bottom w:val="none" w:sz="0" w:space="0" w:color="auto"/>
        <w:right w:val="none" w:sz="0" w:space="0" w:color="auto"/>
      </w:divBdr>
    </w:div>
    <w:div w:id="1823161648">
      <w:bodyDiv w:val="1"/>
      <w:marLeft w:val="0"/>
      <w:marRight w:val="0"/>
      <w:marTop w:val="0"/>
      <w:marBottom w:val="0"/>
      <w:divBdr>
        <w:top w:val="none" w:sz="0" w:space="0" w:color="auto"/>
        <w:left w:val="none" w:sz="0" w:space="0" w:color="auto"/>
        <w:bottom w:val="none" w:sz="0" w:space="0" w:color="auto"/>
        <w:right w:val="none" w:sz="0" w:space="0" w:color="auto"/>
      </w:divBdr>
    </w:div>
    <w:div w:id="1875265173">
      <w:bodyDiv w:val="1"/>
      <w:marLeft w:val="0"/>
      <w:marRight w:val="0"/>
      <w:marTop w:val="0"/>
      <w:marBottom w:val="0"/>
      <w:divBdr>
        <w:top w:val="none" w:sz="0" w:space="0" w:color="auto"/>
        <w:left w:val="none" w:sz="0" w:space="0" w:color="auto"/>
        <w:bottom w:val="none" w:sz="0" w:space="0" w:color="auto"/>
        <w:right w:val="none" w:sz="0" w:space="0" w:color="auto"/>
      </w:divBdr>
    </w:div>
    <w:div w:id="1964001128">
      <w:bodyDiv w:val="1"/>
      <w:marLeft w:val="0"/>
      <w:marRight w:val="0"/>
      <w:marTop w:val="0"/>
      <w:marBottom w:val="0"/>
      <w:divBdr>
        <w:top w:val="none" w:sz="0" w:space="0" w:color="auto"/>
        <w:left w:val="none" w:sz="0" w:space="0" w:color="auto"/>
        <w:bottom w:val="none" w:sz="0" w:space="0" w:color="auto"/>
        <w:right w:val="none" w:sz="0" w:space="0" w:color="auto"/>
      </w:divBdr>
    </w:div>
    <w:div w:id="20147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853C-93F3-4623-BCBA-6D4164E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1589</Words>
  <Characters>8153</Characters>
  <Application>Microsoft Office Word</Application>
  <DocSecurity>0</DocSecurity>
  <Lines>116</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Simmons</dc:creator>
  <cp:keywords/>
  <dc:description/>
  <cp:lastModifiedBy>Kendall Venturato</cp:lastModifiedBy>
  <cp:revision>7</cp:revision>
  <cp:lastPrinted>2026-04-14T01:52:00Z</cp:lastPrinted>
  <dcterms:created xsi:type="dcterms:W3CDTF">2026-04-15T15:43:00Z</dcterms:created>
  <dcterms:modified xsi:type="dcterms:W3CDTF">2026-08-06T21:04:00Z</dcterms:modified>
</cp:coreProperties>
</file>